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849F" w14:textId="4C2A0588" w:rsidR="00E922C2" w:rsidRDefault="00A51456" w:rsidP="00250846">
      <w:pPr>
        <w:jc w:val="center"/>
        <w:rPr>
          <w:b/>
          <w:bCs/>
          <w:sz w:val="28"/>
          <w:szCs w:val="28"/>
        </w:rPr>
      </w:pPr>
      <w:r>
        <w:rPr>
          <w:rFonts w:ascii="Arial" w:hAnsi="Arial" w:cs="Arial"/>
          <w:i/>
          <w:noProof/>
          <w:sz w:val="24"/>
        </w:rPr>
        <w:drawing>
          <wp:anchor distT="0" distB="0" distL="114300" distR="114300" simplePos="0" relativeHeight="251659264" behindDoc="1" locked="0" layoutInCell="1" allowOverlap="1" wp14:anchorId="0323007C" wp14:editId="0A714D42">
            <wp:simplePos x="0" y="0"/>
            <wp:positionH relativeFrom="margin">
              <wp:align>right</wp:align>
            </wp:positionH>
            <wp:positionV relativeFrom="paragraph">
              <wp:posOffset>6350</wp:posOffset>
            </wp:positionV>
            <wp:extent cx="2661285" cy="571500"/>
            <wp:effectExtent l="0" t="0" r="5715" b="0"/>
            <wp:wrapTight wrapText="bothSides">
              <wp:wrapPolygon edited="0">
                <wp:start x="0" y="0"/>
                <wp:lineTo x="0" y="20880"/>
                <wp:lineTo x="21492" y="20880"/>
                <wp:lineTo x="21492" y="0"/>
                <wp:lineTo x="0" y="0"/>
              </wp:wrapPolygon>
            </wp:wrapTight>
            <wp:docPr id="862226200" name="Picture 1" descr="A green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26200" name="Picture 1" descr="A green text on a white background&#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661285" cy="571500"/>
                    </a:xfrm>
                    <a:prstGeom prst="rect">
                      <a:avLst/>
                    </a:prstGeom>
                  </pic:spPr>
                </pic:pic>
              </a:graphicData>
            </a:graphic>
            <wp14:sizeRelH relativeFrom="page">
              <wp14:pctWidth>0</wp14:pctWidth>
            </wp14:sizeRelH>
            <wp14:sizeRelV relativeFrom="page">
              <wp14:pctHeight>0</wp14:pctHeight>
            </wp14:sizeRelV>
          </wp:anchor>
        </w:drawing>
      </w:r>
      <w:r w:rsidR="00E922C2">
        <w:rPr>
          <w:rFonts w:ascii="Arial" w:hAnsi="Arial" w:cs="Arial"/>
          <w:i/>
          <w:noProof/>
          <w:sz w:val="24"/>
        </w:rPr>
        <w:drawing>
          <wp:anchor distT="0" distB="0" distL="114300" distR="114300" simplePos="0" relativeHeight="251658240" behindDoc="0" locked="0" layoutInCell="1" allowOverlap="1" wp14:anchorId="4DC0EA86" wp14:editId="61E9CC7B">
            <wp:simplePos x="0" y="0"/>
            <wp:positionH relativeFrom="margin">
              <wp:align>left</wp:align>
            </wp:positionH>
            <wp:positionV relativeFrom="paragraph">
              <wp:posOffset>0</wp:posOffset>
            </wp:positionV>
            <wp:extent cx="2343150" cy="626110"/>
            <wp:effectExtent l="0" t="0" r="0" b="254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626110"/>
                    </a:xfrm>
                    <a:prstGeom prst="rect">
                      <a:avLst/>
                    </a:prstGeom>
                    <a:noFill/>
                  </pic:spPr>
                </pic:pic>
              </a:graphicData>
            </a:graphic>
            <wp14:sizeRelH relativeFrom="page">
              <wp14:pctWidth>0</wp14:pctWidth>
            </wp14:sizeRelH>
            <wp14:sizeRelV relativeFrom="page">
              <wp14:pctHeight>0</wp14:pctHeight>
            </wp14:sizeRelV>
          </wp:anchor>
        </w:drawing>
      </w:r>
    </w:p>
    <w:p w14:paraId="76ECDCDE" w14:textId="77777777" w:rsidR="00E922C2" w:rsidRDefault="00E922C2" w:rsidP="00250846">
      <w:pPr>
        <w:jc w:val="center"/>
        <w:rPr>
          <w:b/>
          <w:bCs/>
          <w:sz w:val="28"/>
          <w:szCs w:val="28"/>
        </w:rPr>
      </w:pPr>
    </w:p>
    <w:p w14:paraId="32811858" w14:textId="77777777" w:rsidR="007B7CDD" w:rsidRDefault="007B7CDD" w:rsidP="00250846">
      <w:pPr>
        <w:jc w:val="center"/>
        <w:rPr>
          <w:b/>
          <w:bCs/>
          <w:sz w:val="28"/>
          <w:szCs w:val="28"/>
        </w:rPr>
      </w:pPr>
    </w:p>
    <w:p w14:paraId="43DC1873" w14:textId="77777777" w:rsidR="00410EAB" w:rsidRDefault="00250846" w:rsidP="00250846">
      <w:pPr>
        <w:jc w:val="center"/>
        <w:rPr>
          <w:rFonts w:ascii="Century Gothic" w:hAnsi="Century Gothic"/>
          <w:b/>
          <w:bCs/>
          <w:color w:val="2F5496"/>
          <w:sz w:val="44"/>
          <w:szCs w:val="44"/>
        </w:rPr>
      </w:pPr>
      <w:r w:rsidRPr="008C2293">
        <w:rPr>
          <w:rFonts w:ascii="Century Gothic" w:hAnsi="Century Gothic"/>
          <w:b/>
          <w:bCs/>
          <w:color w:val="2F5496"/>
          <w:sz w:val="44"/>
          <w:szCs w:val="44"/>
        </w:rPr>
        <w:t xml:space="preserve">What you need to know </w:t>
      </w:r>
    </w:p>
    <w:p w14:paraId="3594525B" w14:textId="05EF2E9E" w:rsidR="00A34A55" w:rsidRPr="00410EAB" w:rsidRDefault="00250846" w:rsidP="00250846">
      <w:pPr>
        <w:jc w:val="center"/>
        <w:rPr>
          <w:rFonts w:ascii="Century Gothic" w:hAnsi="Century Gothic"/>
          <w:color w:val="2F5496"/>
          <w:sz w:val="36"/>
          <w:szCs w:val="36"/>
        </w:rPr>
      </w:pPr>
      <w:r w:rsidRPr="00410EAB">
        <w:rPr>
          <w:rFonts w:ascii="Century Gothic" w:hAnsi="Century Gothic"/>
          <w:color w:val="2F5496"/>
          <w:sz w:val="36"/>
          <w:szCs w:val="36"/>
        </w:rPr>
        <w:t xml:space="preserve">before applying for a </w:t>
      </w:r>
      <w:r w:rsidR="00D40865" w:rsidRPr="00410EAB">
        <w:rPr>
          <w:rFonts w:ascii="Century Gothic" w:hAnsi="Century Gothic"/>
          <w:color w:val="2F5496"/>
          <w:sz w:val="36"/>
          <w:szCs w:val="36"/>
        </w:rPr>
        <w:t>Caldecott C</w:t>
      </w:r>
      <w:r w:rsidRPr="00410EAB">
        <w:rPr>
          <w:rFonts w:ascii="Century Gothic" w:hAnsi="Century Gothic"/>
          <w:color w:val="2F5496"/>
          <w:sz w:val="36"/>
          <w:szCs w:val="36"/>
        </w:rPr>
        <w:t xml:space="preserve">ommunity </w:t>
      </w:r>
      <w:r w:rsidR="00D40865" w:rsidRPr="00410EAB">
        <w:rPr>
          <w:rFonts w:ascii="Century Gothic" w:hAnsi="Century Gothic"/>
          <w:color w:val="2F5496"/>
          <w:sz w:val="36"/>
          <w:szCs w:val="36"/>
        </w:rPr>
        <w:t>G</w:t>
      </w:r>
      <w:r w:rsidRPr="00410EAB">
        <w:rPr>
          <w:rFonts w:ascii="Century Gothic" w:hAnsi="Century Gothic"/>
          <w:color w:val="2F5496"/>
          <w:sz w:val="36"/>
          <w:szCs w:val="36"/>
        </w:rPr>
        <w:t>rant</w:t>
      </w:r>
    </w:p>
    <w:p w14:paraId="591F8454" w14:textId="77777777" w:rsidR="00506EF7" w:rsidRDefault="00506EF7" w:rsidP="000E64F9">
      <w:pPr>
        <w:rPr>
          <w:rFonts w:ascii="Century Gothic" w:hAnsi="Century Gothic"/>
          <w:b/>
          <w:bCs/>
          <w:sz w:val="24"/>
          <w:szCs w:val="24"/>
        </w:rPr>
      </w:pPr>
    </w:p>
    <w:p w14:paraId="39BFCE16" w14:textId="29C72D3F" w:rsidR="000E64F9" w:rsidRPr="00005E9C" w:rsidRDefault="000E64F9" w:rsidP="000E64F9">
      <w:pPr>
        <w:rPr>
          <w:rFonts w:ascii="Century Gothic" w:hAnsi="Century Gothic"/>
          <w:b/>
          <w:bCs/>
          <w:sz w:val="24"/>
          <w:szCs w:val="24"/>
        </w:rPr>
      </w:pPr>
      <w:r w:rsidRPr="000965DD">
        <w:rPr>
          <w:rFonts w:ascii="Century Gothic" w:hAnsi="Century Gothic"/>
          <w:b/>
          <w:bCs/>
          <w:sz w:val="24"/>
          <w:szCs w:val="24"/>
        </w:rPr>
        <w:t>W</w:t>
      </w:r>
      <w:r w:rsidRPr="00005E9C">
        <w:rPr>
          <w:rFonts w:ascii="Century Gothic" w:hAnsi="Century Gothic"/>
          <w:b/>
          <w:bCs/>
          <w:sz w:val="24"/>
          <w:szCs w:val="24"/>
        </w:rPr>
        <w:t>hat is A</w:t>
      </w:r>
      <w:r w:rsidR="00506EF2" w:rsidRPr="00005E9C">
        <w:rPr>
          <w:rFonts w:ascii="Century Gothic" w:hAnsi="Century Gothic"/>
          <w:b/>
          <w:bCs/>
          <w:sz w:val="24"/>
          <w:szCs w:val="24"/>
        </w:rPr>
        <w:t xml:space="preserve">sset </w:t>
      </w:r>
      <w:r w:rsidRPr="00005E9C">
        <w:rPr>
          <w:rFonts w:ascii="Century Gothic" w:hAnsi="Century Gothic"/>
          <w:b/>
          <w:bCs/>
          <w:sz w:val="24"/>
          <w:szCs w:val="24"/>
        </w:rPr>
        <w:t>B</w:t>
      </w:r>
      <w:r w:rsidR="00506EF2" w:rsidRPr="00005E9C">
        <w:rPr>
          <w:rFonts w:ascii="Century Gothic" w:hAnsi="Century Gothic"/>
          <w:b/>
          <w:bCs/>
          <w:sz w:val="24"/>
          <w:szCs w:val="24"/>
        </w:rPr>
        <w:t xml:space="preserve">ased </w:t>
      </w:r>
      <w:r w:rsidRPr="00005E9C">
        <w:rPr>
          <w:rFonts w:ascii="Century Gothic" w:hAnsi="Century Gothic"/>
          <w:b/>
          <w:bCs/>
          <w:sz w:val="24"/>
          <w:szCs w:val="24"/>
        </w:rPr>
        <w:t>C</w:t>
      </w:r>
      <w:r w:rsidR="00506EF2" w:rsidRPr="00005E9C">
        <w:rPr>
          <w:rFonts w:ascii="Century Gothic" w:hAnsi="Century Gothic"/>
          <w:b/>
          <w:bCs/>
          <w:sz w:val="24"/>
          <w:szCs w:val="24"/>
        </w:rPr>
        <w:t xml:space="preserve">ommunity </w:t>
      </w:r>
      <w:r w:rsidRPr="00005E9C">
        <w:rPr>
          <w:rFonts w:ascii="Century Gothic" w:hAnsi="Century Gothic"/>
          <w:b/>
          <w:bCs/>
          <w:sz w:val="24"/>
          <w:szCs w:val="24"/>
        </w:rPr>
        <w:t>D</w:t>
      </w:r>
      <w:r w:rsidR="00506EF2" w:rsidRPr="00005E9C">
        <w:rPr>
          <w:rFonts w:ascii="Century Gothic" w:hAnsi="Century Gothic"/>
          <w:b/>
          <w:bCs/>
          <w:sz w:val="24"/>
          <w:szCs w:val="24"/>
        </w:rPr>
        <w:t>evelopment</w:t>
      </w:r>
      <w:r w:rsidRPr="00005E9C">
        <w:rPr>
          <w:rFonts w:ascii="Century Gothic" w:hAnsi="Century Gothic"/>
          <w:b/>
          <w:bCs/>
          <w:sz w:val="24"/>
          <w:szCs w:val="24"/>
        </w:rPr>
        <w:t xml:space="preserve"> </w:t>
      </w:r>
    </w:p>
    <w:p w14:paraId="407B8688" w14:textId="310983FC" w:rsidR="005869DE" w:rsidRPr="00005E9C" w:rsidRDefault="00C24236" w:rsidP="005869DE">
      <w:pPr>
        <w:jc w:val="both"/>
        <w:rPr>
          <w:rFonts w:ascii="Century Gothic" w:hAnsi="Century Gothic" w:cs="Arial"/>
          <w:sz w:val="24"/>
          <w:szCs w:val="24"/>
        </w:rPr>
      </w:pPr>
      <w:r>
        <w:rPr>
          <w:rFonts w:ascii="Century Gothic" w:hAnsi="Century Gothic" w:cs="Arial"/>
          <w:sz w:val="24"/>
          <w:szCs w:val="24"/>
        </w:rPr>
        <w:t>C</w:t>
      </w:r>
      <w:r w:rsidR="005869DE" w:rsidRPr="00005E9C">
        <w:rPr>
          <w:rFonts w:ascii="Century Gothic" w:hAnsi="Century Gothic" w:cs="Arial"/>
          <w:sz w:val="24"/>
          <w:szCs w:val="24"/>
        </w:rPr>
        <w:t xml:space="preserve">ommunity development can be done to communities </w:t>
      </w:r>
      <w:r w:rsidR="00983539" w:rsidRPr="00005E9C">
        <w:rPr>
          <w:rFonts w:ascii="Century Gothic" w:hAnsi="Century Gothic" w:cs="Arial"/>
          <w:sz w:val="24"/>
          <w:szCs w:val="24"/>
        </w:rPr>
        <w:t>by</w:t>
      </w:r>
      <w:r w:rsidR="005869DE" w:rsidRPr="00005E9C">
        <w:rPr>
          <w:rFonts w:ascii="Century Gothic" w:hAnsi="Century Gothic" w:cs="Arial"/>
          <w:sz w:val="24"/>
          <w:szCs w:val="24"/>
        </w:rPr>
        <w:t xml:space="preserve"> external ‘experts’ called in to make decisions and instigate change, highlighting deficits and creating a negative starting point for change in the community.</w:t>
      </w:r>
    </w:p>
    <w:p w14:paraId="5DE4F77B" w14:textId="545FC97E" w:rsidR="005869DE" w:rsidRPr="00005E9C" w:rsidRDefault="005869DE" w:rsidP="005869DE">
      <w:pPr>
        <w:jc w:val="both"/>
        <w:rPr>
          <w:rFonts w:ascii="Century Gothic" w:hAnsi="Century Gothic" w:cs="Arial"/>
          <w:sz w:val="24"/>
          <w:szCs w:val="24"/>
        </w:rPr>
      </w:pPr>
      <w:r w:rsidRPr="00005E9C">
        <w:rPr>
          <w:rFonts w:ascii="Century Gothic" w:hAnsi="Century Gothic" w:cs="Arial"/>
          <w:sz w:val="24"/>
          <w:szCs w:val="24"/>
        </w:rPr>
        <w:t>ABCD starts with what’s strong and not what’s wrong. The process uncovers and uses what’s already there to make change happen, starting from a position of strength and power. It recognises that are certain things that only residents together in communities can achieve, giving them ownership of the process and bringing in support only when needed.</w:t>
      </w:r>
      <w:r w:rsidR="007B3128" w:rsidRPr="00005E9C">
        <w:rPr>
          <w:rFonts w:ascii="Century Gothic" w:hAnsi="Century Gothic"/>
          <w:sz w:val="24"/>
          <w:szCs w:val="24"/>
        </w:rPr>
        <w:t xml:space="preserve"> </w:t>
      </w:r>
    </w:p>
    <w:p w14:paraId="33F70EFD" w14:textId="1B7CA0DE" w:rsidR="005869DE" w:rsidRPr="00005E9C" w:rsidRDefault="005869DE" w:rsidP="005869DE">
      <w:pPr>
        <w:jc w:val="both"/>
        <w:rPr>
          <w:rFonts w:ascii="Century Gothic" w:hAnsi="Century Gothic" w:cs="Arial"/>
          <w:sz w:val="24"/>
          <w:szCs w:val="24"/>
        </w:rPr>
      </w:pPr>
      <w:r w:rsidRPr="00005E9C">
        <w:rPr>
          <w:rFonts w:ascii="Century Gothic" w:hAnsi="Century Gothic" w:cs="Arial"/>
          <w:sz w:val="24"/>
          <w:szCs w:val="24"/>
        </w:rPr>
        <w:t>ABCD is guided by a set of principles that focus on bringing together community members with the assets</w:t>
      </w:r>
      <w:r w:rsidR="00C072F9">
        <w:rPr>
          <w:rFonts w:ascii="Century Gothic" w:hAnsi="Century Gothic" w:cs="Arial"/>
          <w:sz w:val="24"/>
          <w:szCs w:val="24"/>
        </w:rPr>
        <w:t xml:space="preserve"> (resources)</w:t>
      </w:r>
      <w:r w:rsidRPr="00005E9C">
        <w:rPr>
          <w:rFonts w:ascii="Century Gothic" w:hAnsi="Century Gothic" w:cs="Arial"/>
          <w:sz w:val="24"/>
          <w:szCs w:val="24"/>
        </w:rPr>
        <w:t xml:space="preserve"> around them to lead the community development process:</w:t>
      </w:r>
    </w:p>
    <w:p w14:paraId="2806C991" w14:textId="77777777" w:rsidR="005869DE" w:rsidRPr="00005E9C" w:rsidRDefault="005869DE" w:rsidP="005869DE">
      <w:pPr>
        <w:pStyle w:val="ListParagraph"/>
        <w:numPr>
          <w:ilvl w:val="0"/>
          <w:numId w:val="3"/>
        </w:numPr>
        <w:spacing w:after="0"/>
        <w:jc w:val="both"/>
        <w:rPr>
          <w:rFonts w:ascii="Century Gothic" w:hAnsi="Century Gothic" w:cs="Arial"/>
          <w:b/>
          <w:bCs/>
          <w:sz w:val="24"/>
          <w:szCs w:val="24"/>
        </w:rPr>
      </w:pPr>
      <w:r w:rsidRPr="00005E9C">
        <w:rPr>
          <w:rFonts w:ascii="Century Gothic" w:hAnsi="Century Gothic" w:cs="Arial"/>
          <w:b/>
          <w:bCs/>
          <w:sz w:val="24"/>
          <w:szCs w:val="24"/>
        </w:rPr>
        <w:t xml:space="preserve">Community-led : By the community for the community </w:t>
      </w:r>
    </w:p>
    <w:p w14:paraId="6CA82AA1" w14:textId="2693BC0C" w:rsidR="005869DE" w:rsidRPr="00190C23" w:rsidRDefault="005869DE" w:rsidP="00190C23">
      <w:pPr>
        <w:spacing w:line="240" w:lineRule="auto"/>
        <w:jc w:val="both"/>
        <w:rPr>
          <w:rFonts w:ascii="Century Gothic" w:hAnsi="Century Gothic" w:cs="Arial"/>
          <w:b/>
          <w:bCs/>
          <w:sz w:val="24"/>
          <w:szCs w:val="24"/>
          <w:lang w:val="en-US"/>
        </w:rPr>
      </w:pPr>
      <w:r w:rsidRPr="00005E9C">
        <w:rPr>
          <w:rFonts w:ascii="Century Gothic" w:hAnsi="Century Gothic" w:cs="Arial"/>
          <w:sz w:val="24"/>
          <w:szCs w:val="24"/>
          <w:lang w:val="en-US"/>
        </w:rPr>
        <w:t>Enabl</w:t>
      </w:r>
      <w:r w:rsidR="00D451C6">
        <w:rPr>
          <w:rFonts w:ascii="Century Gothic" w:hAnsi="Century Gothic" w:cs="Arial"/>
          <w:sz w:val="24"/>
          <w:szCs w:val="24"/>
          <w:lang w:val="en-US"/>
        </w:rPr>
        <w:t>ing</w:t>
      </w:r>
      <w:r w:rsidRPr="00005E9C">
        <w:rPr>
          <w:rFonts w:ascii="Century Gothic" w:hAnsi="Century Gothic" w:cs="Arial"/>
          <w:sz w:val="24"/>
          <w:szCs w:val="24"/>
          <w:lang w:val="en-US"/>
        </w:rPr>
        <w:t xml:space="preserve"> people to identify, connect and </w:t>
      </w:r>
      <w:r w:rsidR="00D774A6">
        <w:rPr>
          <w:rFonts w:ascii="Century Gothic" w:hAnsi="Century Gothic" w:cs="Arial"/>
          <w:sz w:val="24"/>
          <w:szCs w:val="24"/>
          <w:lang w:val="en-US"/>
        </w:rPr>
        <w:t>use</w:t>
      </w:r>
      <w:r w:rsidRPr="00005E9C">
        <w:rPr>
          <w:rFonts w:ascii="Century Gothic" w:hAnsi="Century Gothic" w:cs="Arial"/>
          <w:sz w:val="24"/>
          <w:szCs w:val="24"/>
          <w:lang w:val="en-US"/>
        </w:rPr>
        <w:t xml:space="preserve"> what they have </w:t>
      </w:r>
      <w:r w:rsidR="00C639A4">
        <w:rPr>
          <w:rFonts w:ascii="Century Gothic" w:hAnsi="Century Gothic" w:cs="Arial"/>
          <w:sz w:val="24"/>
          <w:szCs w:val="24"/>
          <w:lang w:val="en-US"/>
        </w:rPr>
        <w:t>to</w:t>
      </w:r>
      <w:r w:rsidRPr="00005E9C">
        <w:rPr>
          <w:rFonts w:ascii="Century Gothic" w:hAnsi="Century Gothic" w:cs="Arial"/>
          <w:sz w:val="24"/>
          <w:szCs w:val="24"/>
          <w:lang w:val="en-US"/>
        </w:rPr>
        <w:t xml:space="preserve"> make change happen.</w:t>
      </w:r>
    </w:p>
    <w:p w14:paraId="0A7862C5" w14:textId="1A98C937" w:rsidR="005869DE" w:rsidRPr="0055127E" w:rsidRDefault="005869DE" w:rsidP="0055127E">
      <w:pPr>
        <w:pStyle w:val="ListParagraph"/>
        <w:numPr>
          <w:ilvl w:val="0"/>
          <w:numId w:val="3"/>
        </w:numPr>
        <w:spacing w:after="0"/>
        <w:jc w:val="both"/>
        <w:rPr>
          <w:rFonts w:ascii="Century Gothic" w:hAnsi="Century Gothic" w:cs="Arial"/>
          <w:sz w:val="24"/>
          <w:szCs w:val="24"/>
        </w:rPr>
      </w:pPr>
      <w:r w:rsidRPr="0055127E">
        <w:rPr>
          <w:rFonts w:ascii="Century Gothic" w:hAnsi="Century Gothic" w:cs="Arial"/>
          <w:b/>
          <w:bCs/>
          <w:sz w:val="24"/>
          <w:szCs w:val="24"/>
        </w:rPr>
        <w:t>Asset based : what’s strong not what’s wrong</w:t>
      </w:r>
      <w:r w:rsidRPr="0055127E">
        <w:rPr>
          <w:rFonts w:ascii="Century Gothic" w:hAnsi="Century Gothic" w:cs="Arial"/>
          <w:sz w:val="24"/>
          <w:szCs w:val="24"/>
        </w:rPr>
        <w:t xml:space="preserve"> </w:t>
      </w:r>
    </w:p>
    <w:p w14:paraId="50C13596" w14:textId="53BAD4CD" w:rsidR="0094645D" w:rsidRDefault="005869DE" w:rsidP="00BF223E">
      <w:pPr>
        <w:spacing w:after="0"/>
        <w:jc w:val="both"/>
        <w:rPr>
          <w:rFonts w:ascii="Century Gothic" w:hAnsi="Century Gothic" w:cs="Arial"/>
          <w:sz w:val="24"/>
          <w:szCs w:val="24"/>
        </w:rPr>
      </w:pPr>
      <w:r w:rsidRPr="00005E9C">
        <w:rPr>
          <w:rFonts w:ascii="Century Gothic" w:hAnsi="Century Gothic" w:cs="Arial"/>
          <w:sz w:val="24"/>
          <w:szCs w:val="24"/>
        </w:rPr>
        <w:t>ABCD doesn’t ignore what needs to change but starts from a position of strength using the assets that exist in the community to make the community stronger or address change</w:t>
      </w:r>
      <w:r w:rsidR="005E04FD" w:rsidRPr="00005E9C">
        <w:rPr>
          <w:rFonts w:ascii="Century Gothic" w:hAnsi="Century Gothic" w:cs="Arial"/>
          <w:sz w:val="24"/>
          <w:szCs w:val="24"/>
        </w:rPr>
        <w:t>.</w:t>
      </w:r>
      <w:r w:rsidR="00212F80" w:rsidRPr="00005E9C">
        <w:rPr>
          <w:rFonts w:ascii="Century Gothic" w:hAnsi="Century Gothic" w:cs="Arial"/>
          <w:sz w:val="24"/>
          <w:szCs w:val="24"/>
        </w:rPr>
        <w:t xml:space="preserve"> </w:t>
      </w:r>
    </w:p>
    <w:p w14:paraId="1720D576" w14:textId="77777777" w:rsidR="00017B06" w:rsidRPr="00017B06" w:rsidRDefault="00017B06" w:rsidP="00BF223E">
      <w:pPr>
        <w:spacing w:after="0"/>
        <w:jc w:val="both"/>
        <w:rPr>
          <w:rFonts w:ascii="Century Gothic" w:hAnsi="Century Gothic" w:cs="Arial"/>
          <w:sz w:val="8"/>
          <w:szCs w:val="8"/>
        </w:rPr>
      </w:pPr>
    </w:p>
    <w:p w14:paraId="19F472AF" w14:textId="77777777" w:rsidR="003C3903" w:rsidRPr="00600E88" w:rsidRDefault="003C3903" w:rsidP="00BF223E">
      <w:pPr>
        <w:spacing w:after="0"/>
        <w:jc w:val="both"/>
        <w:rPr>
          <w:rFonts w:ascii="Century Gothic" w:hAnsi="Century Gothic" w:cs="Arial"/>
          <w:sz w:val="8"/>
          <w:szCs w:val="8"/>
        </w:rPr>
      </w:pPr>
    </w:p>
    <w:p w14:paraId="3011E199" w14:textId="4F18393D" w:rsidR="005869DE" w:rsidRDefault="00B45800" w:rsidP="00787C9D">
      <w:pPr>
        <w:spacing w:after="0"/>
        <w:jc w:val="both"/>
        <w:rPr>
          <w:rFonts w:ascii="Century Gothic" w:hAnsi="Century Gothic" w:cs="Arial"/>
          <w:sz w:val="24"/>
          <w:szCs w:val="24"/>
        </w:rPr>
      </w:pPr>
      <w:r>
        <w:rPr>
          <w:rFonts w:ascii="Century Gothic" w:hAnsi="Century Gothic" w:cs="Arial"/>
          <w:sz w:val="24"/>
          <w:szCs w:val="24"/>
        </w:rPr>
        <w:t xml:space="preserve">Local assets are </w:t>
      </w:r>
      <w:r w:rsidR="005869DE" w:rsidRPr="00005E9C">
        <w:rPr>
          <w:rFonts w:ascii="Century Gothic" w:hAnsi="Century Gothic" w:cs="Arial"/>
          <w:b/>
          <w:bCs/>
          <w:sz w:val="24"/>
          <w:szCs w:val="24"/>
        </w:rPr>
        <w:t xml:space="preserve">People </w:t>
      </w:r>
      <w:r w:rsidR="005869DE" w:rsidRPr="00005E9C">
        <w:rPr>
          <w:rFonts w:ascii="Century Gothic" w:hAnsi="Century Gothic" w:cs="Arial"/>
          <w:sz w:val="24"/>
          <w:szCs w:val="24"/>
        </w:rPr>
        <w:t>(</w:t>
      </w:r>
      <w:r w:rsidR="00212F80" w:rsidRPr="00005E9C">
        <w:rPr>
          <w:rFonts w:ascii="Century Gothic" w:hAnsi="Century Gothic" w:cs="Arial"/>
          <w:sz w:val="24"/>
          <w:szCs w:val="24"/>
        </w:rPr>
        <w:t xml:space="preserve">their </w:t>
      </w:r>
      <w:r w:rsidR="005869DE" w:rsidRPr="00005E9C">
        <w:rPr>
          <w:rFonts w:ascii="Century Gothic" w:hAnsi="Century Gothic" w:cs="Arial"/>
          <w:sz w:val="24"/>
          <w:szCs w:val="24"/>
        </w:rPr>
        <w:t>gifts, passions, skills and knowledge)</w:t>
      </w:r>
      <w:r w:rsidR="005E04FD" w:rsidRPr="00005E9C">
        <w:rPr>
          <w:rFonts w:ascii="Century Gothic" w:hAnsi="Century Gothic" w:cs="Arial"/>
          <w:sz w:val="24"/>
          <w:szCs w:val="24"/>
        </w:rPr>
        <w:t xml:space="preserve">, </w:t>
      </w:r>
      <w:r w:rsidR="005869DE" w:rsidRPr="00005E9C">
        <w:rPr>
          <w:rFonts w:ascii="Century Gothic" w:hAnsi="Century Gothic" w:cs="Arial"/>
          <w:b/>
          <w:bCs/>
          <w:sz w:val="24"/>
          <w:szCs w:val="24"/>
        </w:rPr>
        <w:t>Associations or groups</w:t>
      </w:r>
      <w:r w:rsidR="00787C9D">
        <w:rPr>
          <w:rFonts w:ascii="Century Gothic" w:hAnsi="Century Gothic" w:cs="Arial"/>
          <w:b/>
          <w:bCs/>
          <w:sz w:val="24"/>
          <w:szCs w:val="24"/>
        </w:rPr>
        <w:t>, I</w:t>
      </w:r>
      <w:r w:rsidR="005869DE" w:rsidRPr="00005E9C">
        <w:rPr>
          <w:rFonts w:ascii="Century Gothic" w:hAnsi="Century Gothic" w:cs="Arial"/>
          <w:b/>
          <w:bCs/>
          <w:sz w:val="24"/>
          <w:szCs w:val="24"/>
        </w:rPr>
        <w:t>nstitutions</w:t>
      </w:r>
      <w:r w:rsidR="005869DE" w:rsidRPr="00005E9C">
        <w:rPr>
          <w:rFonts w:ascii="Century Gothic" w:hAnsi="Century Gothic" w:cs="Arial"/>
          <w:sz w:val="24"/>
          <w:szCs w:val="24"/>
        </w:rPr>
        <w:t xml:space="preserve"> </w:t>
      </w:r>
      <w:r w:rsidR="00456701" w:rsidRPr="00005E9C">
        <w:rPr>
          <w:rFonts w:ascii="Century Gothic" w:hAnsi="Century Gothic" w:cs="Arial"/>
          <w:sz w:val="24"/>
          <w:szCs w:val="24"/>
        </w:rPr>
        <w:t>(</w:t>
      </w:r>
      <w:r w:rsidR="005869DE" w:rsidRPr="00005E9C">
        <w:rPr>
          <w:rFonts w:ascii="Century Gothic" w:hAnsi="Century Gothic" w:cs="Arial"/>
          <w:sz w:val="24"/>
          <w:szCs w:val="24"/>
        </w:rPr>
        <w:t>non-profit</w:t>
      </w:r>
      <w:r w:rsidR="00456701" w:rsidRPr="00005E9C">
        <w:rPr>
          <w:rFonts w:ascii="Century Gothic" w:hAnsi="Century Gothic" w:cs="Arial"/>
          <w:sz w:val="24"/>
          <w:szCs w:val="24"/>
        </w:rPr>
        <w:t xml:space="preserve"> organisations</w:t>
      </w:r>
      <w:r w:rsidR="00B11DC2" w:rsidRPr="00005E9C">
        <w:rPr>
          <w:rFonts w:ascii="Century Gothic" w:hAnsi="Century Gothic" w:cs="Arial"/>
          <w:sz w:val="24"/>
          <w:szCs w:val="24"/>
        </w:rPr>
        <w:t xml:space="preserve"> and</w:t>
      </w:r>
      <w:r w:rsidR="00456701" w:rsidRPr="00005E9C">
        <w:rPr>
          <w:rFonts w:ascii="Century Gothic" w:hAnsi="Century Gothic" w:cs="Arial"/>
          <w:sz w:val="24"/>
          <w:szCs w:val="24"/>
        </w:rPr>
        <w:t xml:space="preserve"> </w:t>
      </w:r>
      <w:r w:rsidR="00B11DC2" w:rsidRPr="00005E9C">
        <w:rPr>
          <w:rFonts w:ascii="Century Gothic" w:hAnsi="Century Gothic" w:cs="Arial"/>
          <w:sz w:val="24"/>
          <w:szCs w:val="24"/>
        </w:rPr>
        <w:t>for profit</w:t>
      </w:r>
      <w:r w:rsidR="005454CC">
        <w:rPr>
          <w:rFonts w:ascii="Century Gothic" w:hAnsi="Century Gothic" w:cs="Arial"/>
          <w:sz w:val="24"/>
          <w:szCs w:val="24"/>
        </w:rPr>
        <w:t>/</w:t>
      </w:r>
      <w:r w:rsidR="00B11DC2" w:rsidRPr="00005E9C">
        <w:rPr>
          <w:rFonts w:ascii="Century Gothic" w:hAnsi="Century Gothic" w:cs="Arial"/>
          <w:sz w:val="24"/>
          <w:szCs w:val="24"/>
        </w:rPr>
        <w:t xml:space="preserve">local government where their resources are </w:t>
      </w:r>
      <w:r w:rsidR="000A3E63" w:rsidRPr="00005E9C">
        <w:rPr>
          <w:rFonts w:ascii="Century Gothic" w:hAnsi="Century Gothic" w:cs="Arial"/>
          <w:sz w:val="24"/>
          <w:szCs w:val="24"/>
        </w:rPr>
        <w:t>made available for community-led projects)</w:t>
      </w:r>
      <w:r w:rsidR="00BF223E" w:rsidRPr="00005E9C">
        <w:rPr>
          <w:rFonts w:ascii="Century Gothic" w:hAnsi="Century Gothic" w:cs="Arial"/>
          <w:sz w:val="24"/>
          <w:szCs w:val="24"/>
        </w:rPr>
        <w:t>,</w:t>
      </w:r>
      <w:r w:rsidR="00787C9D">
        <w:rPr>
          <w:rFonts w:ascii="Century Gothic" w:hAnsi="Century Gothic" w:cs="Arial"/>
          <w:sz w:val="24"/>
          <w:szCs w:val="24"/>
        </w:rPr>
        <w:t xml:space="preserve"> </w:t>
      </w:r>
      <w:r w:rsidR="005869DE" w:rsidRPr="00005E9C">
        <w:rPr>
          <w:rFonts w:ascii="Century Gothic" w:hAnsi="Century Gothic" w:cs="Arial"/>
          <w:b/>
          <w:bCs/>
          <w:sz w:val="24"/>
          <w:szCs w:val="24"/>
        </w:rPr>
        <w:t xml:space="preserve">Place based </w:t>
      </w:r>
      <w:r w:rsidR="00787C9D" w:rsidRPr="00787C9D">
        <w:rPr>
          <w:rFonts w:ascii="Century Gothic" w:hAnsi="Century Gothic" w:cs="Arial"/>
          <w:sz w:val="24"/>
          <w:szCs w:val="24"/>
        </w:rPr>
        <w:t>(</w:t>
      </w:r>
      <w:r w:rsidR="005869DE" w:rsidRPr="00005E9C">
        <w:rPr>
          <w:rFonts w:ascii="Century Gothic" w:hAnsi="Century Gothic" w:cs="Arial"/>
          <w:sz w:val="24"/>
          <w:szCs w:val="24"/>
        </w:rPr>
        <w:t>physical space</w:t>
      </w:r>
      <w:r w:rsidR="00787C9D">
        <w:rPr>
          <w:rFonts w:ascii="Century Gothic" w:hAnsi="Century Gothic" w:cs="Arial"/>
          <w:sz w:val="24"/>
          <w:szCs w:val="24"/>
        </w:rPr>
        <w:t xml:space="preserve">, </w:t>
      </w:r>
      <w:r w:rsidR="005869DE" w:rsidRPr="00005E9C">
        <w:rPr>
          <w:rFonts w:ascii="Century Gothic" w:hAnsi="Century Gothic" w:cs="Arial"/>
          <w:sz w:val="24"/>
          <w:szCs w:val="24"/>
        </w:rPr>
        <w:t>community structures</w:t>
      </w:r>
      <w:r w:rsidR="00BF223E" w:rsidRPr="00005E9C">
        <w:rPr>
          <w:rFonts w:ascii="Century Gothic" w:hAnsi="Century Gothic" w:cs="Arial"/>
          <w:sz w:val="24"/>
          <w:szCs w:val="24"/>
        </w:rPr>
        <w:t>/</w:t>
      </w:r>
      <w:r w:rsidR="005869DE" w:rsidRPr="00005E9C">
        <w:rPr>
          <w:rFonts w:ascii="Century Gothic" w:hAnsi="Century Gothic" w:cs="Arial"/>
          <w:sz w:val="24"/>
          <w:szCs w:val="24"/>
        </w:rPr>
        <w:t>projects</w:t>
      </w:r>
      <w:r w:rsidR="00BF223E" w:rsidRPr="00005E9C">
        <w:rPr>
          <w:rFonts w:ascii="Century Gothic" w:hAnsi="Century Gothic" w:cs="Arial"/>
          <w:sz w:val="24"/>
          <w:szCs w:val="24"/>
        </w:rPr>
        <w:t>)</w:t>
      </w:r>
      <w:r w:rsidR="00B06477" w:rsidRPr="00005E9C">
        <w:rPr>
          <w:rFonts w:ascii="Century Gothic" w:hAnsi="Century Gothic" w:cs="Arial"/>
          <w:sz w:val="24"/>
          <w:szCs w:val="24"/>
        </w:rPr>
        <w:t xml:space="preserve">, local </w:t>
      </w:r>
      <w:r w:rsidR="005869DE" w:rsidRPr="00005E9C">
        <w:rPr>
          <w:rFonts w:ascii="Century Gothic" w:hAnsi="Century Gothic" w:cs="Arial"/>
          <w:b/>
          <w:bCs/>
          <w:sz w:val="24"/>
          <w:szCs w:val="24"/>
        </w:rPr>
        <w:t>Exchange</w:t>
      </w:r>
      <w:r w:rsidR="00B06477" w:rsidRPr="00005E9C">
        <w:rPr>
          <w:rFonts w:ascii="Century Gothic" w:hAnsi="Century Gothic" w:cs="Arial"/>
          <w:b/>
          <w:bCs/>
          <w:sz w:val="24"/>
          <w:szCs w:val="24"/>
        </w:rPr>
        <w:t>s</w:t>
      </w:r>
      <w:r w:rsidR="005869DE" w:rsidRPr="00005E9C">
        <w:rPr>
          <w:rFonts w:ascii="Century Gothic" w:hAnsi="Century Gothic" w:cs="Arial"/>
          <w:b/>
          <w:bCs/>
          <w:sz w:val="24"/>
          <w:szCs w:val="24"/>
        </w:rPr>
        <w:t xml:space="preserve"> </w:t>
      </w:r>
      <w:r w:rsidR="00B06477" w:rsidRPr="00005E9C">
        <w:rPr>
          <w:rFonts w:ascii="Century Gothic" w:hAnsi="Century Gothic" w:cs="Arial"/>
          <w:sz w:val="24"/>
          <w:szCs w:val="24"/>
        </w:rPr>
        <w:t>(</w:t>
      </w:r>
      <w:r w:rsidR="005869DE" w:rsidRPr="00005E9C">
        <w:rPr>
          <w:rFonts w:ascii="Century Gothic" w:hAnsi="Century Gothic" w:cs="Arial"/>
          <w:sz w:val="24"/>
          <w:szCs w:val="24"/>
        </w:rPr>
        <w:t>acts of kindness</w:t>
      </w:r>
      <w:r w:rsidR="00B06477" w:rsidRPr="00005E9C">
        <w:rPr>
          <w:rFonts w:ascii="Century Gothic" w:hAnsi="Century Gothic" w:cs="Arial"/>
          <w:sz w:val="24"/>
          <w:szCs w:val="24"/>
        </w:rPr>
        <w:t>/</w:t>
      </w:r>
      <w:r w:rsidR="005869DE" w:rsidRPr="00005E9C">
        <w:rPr>
          <w:rFonts w:ascii="Century Gothic" w:hAnsi="Century Gothic" w:cs="Arial"/>
          <w:sz w:val="24"/>
          <w:szCs w:val="24"/>
        </w:rPr>
        <w:t>gifts</w:t>
      </w:r>
      <w:r w:rsidR="00B06477" w:rsidRPr="00005E9C">
        <w:rPr>
          <w:rFonts w:ascii="Century Gothic" w:hAnsi="Century Gothic" w:cs="Arial"/>
          <w:sz w:val="24"/>
          <w:szCs w:val="24"/>
        </w:rPr>
        <w:t xml:space="preserve">, </w:t>
      </w:r>
      <w:r w:rsidR="005869DE" w:rsidRPr="00005E9C">
        <w:rPr>
          <w:rFonts w:ascii="Century Gothic" w:hAnsi="Century Gothic" w:cs="Arial"/>
          <w:sz w:val="24"/>
          <w:szCs w:val="24"/>
        </w:rPr>
        <w:t>people shar</w:t>
      </w:r>
      <w:r w:rsidR="00B06477" w:rsidRPr="00005E9C">
        <w:rPr>
          <w:rFonts w:ascii="Century Gothic" w:hAnsi="Century Gothic" w:cs="Arial"/>
          <w:sz w:val="24"/>
          <w:szCs w:val="24"/>
        </w:rPr>
        <w:t>ing resources</w:t>
      </w:r>
      <w:r w:rsidR="00514E6E" w:rsidRPr="00005E9C">
        <w:rPr>
          <w:rFonts w:ascii="Century Gothic" w:hAnsi="Century Gothic" w:cs="Arial"/>
          <w:sz w:val="24"/>
          <w:szCs w:val="24"/>
        </w:rPr>
        <w:t xml:space="preserve"> and skills and </w:t>
      </w:r>
      <w:r w:rsidR="005869DE" w:rsidRPr="00005E9C">
        <w:rPr>
          <w:rFonts w:ascii="Century Gothic" w:hAnsi="Century Gothic" w:cs="Arial"/>
          <w:sz w:val="24"/>
          <w:szCs w:val="24"/>
        </w:rPr>
        <w:t>credit unions, cooperatives and shop local schemes</w:t>
      </w:r>
      <w:r w:rsidR="00787C9D">
        <w:rPr>
          <w:rFonts w:ascii="Century Gothic" w:hAnsi="Century Gothic" w:cs="Arial"/>
          <w:sz w:val="24"/>
          <w:szCs w:val="24"/>
        </w:rPr>
        <w:t xml:space="preserve">), </w:t>
      </w:r>
      <w:r w:rsidR="005869DE" w:rsidRPr="00005E9C">
        <w:rPr>
          <w:rFonts w:ascii="Century Gothic" w:hAnsi="Century Gothic" w:cs="Arial"/>
          <w:b/>
          <w:bCs/>
          <w:sz w:val="24"/>
          <w:szCs w:val="24"/>
        </w:rPr>
        <w:t xml:space="preserve">Stories </w:t>
      </w:r>
      <w:r w:rsidR="005869DE" w:rsidRPr="00005E9C">
        <w:rPr>
          <w:rFonts w:ascii="Century Gothic" w:hAnsi="Century Gothic" w:cs="Arial"/>
          <w:sz w:val="24"/>
          <w:szCs w:val="24"/>
        </w:rPr>
        <w:t>– culture, history and traditions. Cultur</w:t>
      </w:r>
      <w:r w:rsidR="00233D67">
        <w:rPr>
          <w:rFonts w:ascii="Century Gothic" w:hAnsi="Century Gothic" w:cs="Arial"/>
          <w:sz w:val="24"/>
          <w:szCs w:val="24"/>
        </w:rPr>
        <w:t>e</w:t>
      </w:r>
      <w:r w:rsidR="005869DE" w:rsidRPr="00005E9C">
        <w:rPr>
          <w:rFonts w:ascii="Century Gothic" w:hAnsi="Century Gothic" w:cs="Arial"/>
          <w:sz w:val="24"/>
          <w:szCs w:val="24"/>
        </w:rPr>
        <w:t xml:space="preserve"> can be found in food, beliefs, ways of </w:t>
      </w:r>
      <w:r w:rsidR="00233D67">
        <w:rPr>
          <w:rFonts w:ascii="Century Gothic" w:hAnsi="Century Gothic" w:cs="Arial"/>
          <w:sz w:val="24"/>
          <w:szCs w:val="24"/>
        </w:rPr>
        <w:t>doing</w:t>
      </w:r>
      <w:r w:rsidR="005869DE" w:rsidRPr="00005E9C">
        <w:rPr>
          <w:rFonts w:ascii="Century Gothic" w:hAnsi="Century Gothic" w:cs="Arial"/>
          <w:sz w:val="24"/>
          <w:szCs w:val="24"/>
        </w:rPr>
        <w:t>, arts, dialects etc.</w:t>
      </w:r>
    </w:p>
    <w:p w14:paraId="3908682D" w14:textId="77777777" w:rsidR="005869DE" w:rsidRPr="0055127E" w:rsidRDefault="005869DE" w:rsidP="005869DE">
      <w:pPr>
        <w:pStyle w:val="ListParagraph"/>
        <w:spacing w:line="276" w:lineRule="auto"/>
        <w:ind w:left="360"/>
        <w:jc w:val="both"/>
        <w:rPr>
          <w:rFonts w:ascii="Century Gothic" w:hAnsi="Century Gothic" w:cs="Arial"/>
          <w:sz w:val="12"/>
          <w:szCs w:val="12"/>
        </w:rPr>
      </w:pPr>
    </w:p>
    <w:p w14:paraId="129145AA" w14:textId="77777777" w:rsidR="005869DE" w:rsidRPr="00005E9C" w:rsidRDefault="005869DE" w:rsidP="005869DE">
      <w:pPr>
        <w:pStyle w:val="ListParagraph"/>
        <w:numPr>
          <w:ilvl w:val="0"/>
          <w:numId w:val="3"/>
        </w:numPr>
        <w:spacing w:after="0"/>
        <w:jc w:val="both"/>
        <w:rPr>
          <w:rFonts w:ascii="Century Gothic" w:hAnsi="Century Gothic" w:cs="Arial"/>
          <w:b/>
          <w:bCs/>
          <w:sz w:val="24"/>
          <w:szCs w:val="24"/>
        </w:rPr>
      </w:pPr>
      <w:r w:rsidRPr="00005E9C">
        <w:rPr>
          <w:rFonts w:ascii="Century Gothic" w:hAnsi="Century Gothic" w:cs="Arial"/>
          <w:b/>
          <w:bCs/>
          <w:sz w:val="24"/>
          <w:szCs w:val="24"/>
        </w:rPr>
        <w:t>Place based – keep it local</w:t>
      </w:r>
    </w:p>
    <w:p w14:paraId="6A2A50E3" w14:textId="333CB005" w:rsidR="005869DE" w:rsidRDefault="00D00E7D" w:rsidP="005869DE">
      <w:pPr>
        <w:spacing w:after="0"/>
        <w:jc w:val="both"/>
        <w:rPr>
          <w:rFonts w:ascii="Century Gothic" w:hAnsi="Century Gothic" w:cs="Arial"/>
          <w:sz w:val="24"/>
          <w:szCs w:val="24"/>
        </w:rPr>
      </w:pPr>
      <w:r>
        <w:rPr>
          <w:rFonts w:ascii="Century Gothic" w:hAnsi="Century Gothic" w:cs="Arial"/>
          <w:sz w:val="24"/>
          <w:szCs w:val="24"/>
        </w:rPr>
        <w:t>C</w:t>
      </w:r>
      <w:r w:rsidR="005869DE" w:rsidRPr="00005E9C">
        <w:rPr>
          <w:rFonts w:ascii="Century Gothic" w:hAnsi="Century Gothic" w:cs="Arial"/>
          <w:sz w:val="24"/>
          <w:szCs w:val="24"/>
        </w:rPr>
        <w:t>hang</w:t>
      </w:r>
      <w:r>
        <w:rPr>
          <w:rFonts w:ascii="Century Gothic" w:hAnsi="Century Gothic" w:cs="Arial"/>
          <w:sz w:val="24"/>
          <w:szCs w:val="24"/>
        </w:rPr>
        <w:t>ing</w:t>
      </w:r>
      <w:r w:rsidR="005869DE" w:rsidRPr="00005E9C">
        <w:rPr>
          <w:rFonts w:ascii="Century Gothic" w:hAnsi="Century Gothic" w:cs="Arial"/>
          <w:sz w:val="24"/>
          <w:szCs w:val="24"/>
        </w:rPr>
        <w:t xml:space="preserve"> </w:t>
      </w:r>
      <w:r w:rsidR="00A353C4" w:rsidRPr="00005E9C">
        <w:rPr>
          <w:rFonts w:ascii="Century Gothic" w:hAnsi="Century Gothic" w:cs="Arial"/>
          <w:sz w:val="24"/>
          <w:szCs w:val="24"/>
        </w:rPr>
        <w:t xml:space="preserve">local </w:t>
      </w:r>
      <w:r w:rsidR="005869DE" w:rsidRPr="00005E9C">
        <w:rPr>
          <w:rFonts w:ascii="Century Gothic" w:hAnsi="Century Gothic" w:cs="Arial"/>
          <w:sz w:val="24"/>
          <w:szCs w:val="24"/>
        </w:rPr>
        <w:t>neighbourhoods</w:t>
      </w:r>
      <w:r w:rsidR="00C639A4">
        <w:rPr>
          <w:rFonts w:ascii="Century Gothic" w:hAnsi="Century Gothic" w:cs="Arial"/>
          <w:sz w:val="24"/>
          <w:szCs w:val="24"/>
        </w:rPr>
        <w:t xml:space="preserve"> </w:t>
      </w:r>
      <w:r w:rsidR="00A5654F">
        <w:rPr>
          <w:rFonts w:ascii="Century Gothic" w:hAnsi="Century Gothic" w:cs="Arial"/>
          <w:sz w:val="24"/>
          <w:szCs w:val="24"/>
        </w:rPr>
        <w:t>(</w:t>
      </w:r>
      <w:r w:rsidR="005869DE" w:rsidRPr="00005E9C">
        <w:rPr>
          <w:rFonts w:ascii="Century Gothic" w:hAnsi="Century Gothic" w:cs="Arial"/>
          <w:sz w:val="24"/>
          <w:szCs w:val="24"/>
        </w:rPr>
        <w:t>individuals</w:t>
      </w:r>
      <w:r>
        <w:rPr>
          <w:rFonts w:ascii="Century Gothic" w:hAnsi="Century Gothic" w:cs="Arial"/>
          <w:sz w:val="24"/>
          <w:szCs w:val="24"/>
        </w:rPr>
        <w:t>/</w:t>
      </w:r>
      <w:r w:rsidR="005869DE" w:rsidRPr="00005E9C">
        <w:rPr>
          <w:rFonts w:ascii="Century Gothic" w:hAnsi="Century Gothic" w:cs="Arial"/>
          <w:sz w:val="24"/>
          <w:szCs w:val="24"/>
        </w:rPr>
        <w:t>institutions</w:t>
      </w:r>
      <w:r w:rsidR="00A353C4" w:rsidRPr="00005E9C">
        <w:rPr>
          <w:rFonts w:ascii="Century Gothic" w:hAnsi="Century Gothic" w:cs="Arial"/>
          <w:sz w:val="24"/>
          <w:szCs w:val="24"/>
        </w:rPr>
        <w:t xml:space="preserve"> can be changed </w:t>
      </w:r>
      <w:r w:rsidR="00C639A4">
        <w:rPr>
          <w:rFonts w:ascii="Century Gothic" w:hAnsi="Century Gothic" w:cs="Arial"/>
          <w:sz w:val="24"/>
          <w:szCs w:val="24"/>
        </w:rPr>
        <w:t>in</w:t>
      </w:r>
      <w:r w:rsidR="00A353C4" w:rsidRPr="00005E9C">
        <w:rPr>
          <w:rFonts w:ascii="Century Gothic" w:hAnsi="Century Gothic" w:cs="Arial"/>
          <w:sz w:val="24"/>
          <w:szCs w:val="24"/>
        </w:rPr>
        <w:t xml:space="preserve"> t</w:t>
      </w:r>
      <w:r w:rsidR="005869DE" w:rsidRPr="00005E9C">
        <w:rPr>
          <w:rFonts w:ascii="Century Gothic" w:hAnsi="Century Gothic" w:cs="Arial"/>
          <w:sz w:val="24"/>
          <w:szCs w:val="24"/>
        </w:rPr>
        <w:t>he process</w:t>
      </w:r>
      <w:r w:rsidR="00A5654F">
        <w:rPr>
          <w:rFonts w:ascii="Century Gothic" w:hAnsi="Century Gothic" w:cs="Arial"/>
          <w:sz w:val="24"/>
          <w:szCs w:val="24"/>
        </w:rPr>
        <w:t>)</w:t>
      </w:r>
      <w:r w:rsidR="005869DE" w:rsidRPr="00005E9C">
        <w:rPr>
          <w:rFonts w:ascii="Century Gothic" w:hAnsi="Century Gothic" w:cs="Arial"/>
          <w:sz w:val="24"/>
          <w:szCs w:val="24"/>
        </w:rPr>
        <w:t xml:space="preserve">. </w:t>
      </w:r>
    </w:p>
    <w:p w14:paraId="0FE5693C" w14:textId="77777777" w:rsidR="00CE2B4A" w:rsidRPr="0055127E" w:rsidRDefault="00CE2B4A" w:rsidP="005869DE">
      <w:pPr>
        <w:spacing w:after="0"/>
        <w:jc w:val="both"/>
        <w:rPr>
          <w:rFonts w:ascii="Century Gothic" w:hAnsi="Century Gothic" w:cs="Arial"/>
          <w:sz w:val="12"/>
          <w:szCs w:val="12"/>
        </w:rPr>
      </w:pPr>
    </w:p>
    <w:p w14:paraId="3E32B4C2" w14:textId="77777777" w:rsidR="005869DE" w:rsidRPr="00005E9C" w:rsidRDefault="005869DE" w:rsidP="005869DE">
      <w:pPr>
        <w:pStyle w:val="ListParagraph"/>
        <w:numPr>
          <w:ilvl w:val="0"/>
          <w:numId w:val="3"/>
        </w:numPr>
        <w:spacing w:after="0"/>
        <w:jc w:val="both"/>
        <w:rPr>
          <w:rFonts w:ascii="Century Gothic" w:hAnsi="Century Gothic" w:cs="Arial"/>
          <w:b/>
          <w:bCs/>
          <w:sz w:val="24"/>
          <w:szCs w:val="24"/>
        </w:rPr>
      </w:pPr>
      <w:r w:rsidRPr="00005E9C">
        <w:rPr>
          <w:rFonts w:ascii="Century Gothic" w:hAnsi="Century Gothic" w:cs="Arial"/>
          <w:b/>
          <w:bCs/>
          <w:sz w:val="24"/>
          <w:szCs w:val="24"/>
        </w:rPr>
        <w:t>Relationship orientated</w:t>
      </w:r>
    </w:p>
    <w:p w14:paraId="3A4D5569" w14:textId="1FF2514B" w:rsidR="005869DE" w:rsidRDefault="005869DE" w:rsidP="005869DE">
      <w:pPr>
        <w:spacing w:after="0"/>
        <w:jc w:val="both"/>
        <w:rPr>
          <w:rFonts w:ascii="Century Gothic" w:hAnsi="Century Gothic" w:cs="Arial"/>
          <w:sz w:val="24"/>
          <w:szCs w:val="24"/>
        </w:rPr>
      </w:pPr>
      <w:r w:rsidRPr="00005E9C">
        <w:rPr>
          <w:rFonts w:ascii="Century Gothic" w:hAnsi="Century Gothic" w:cs="Arial"/>
          <w:sz w:val="24"/>
          <w:szCs w:val="24"/>
        </w:rPr>
        <w:t xml:space="preserve">Each person is unique and irreplaceable but strength is found when people come together. </w:t>
      </w:r>
      <w:r w:rsidR="00023E18" w:rsidRPr="00005E9C">
        <w:rPr>
          <w:rFonts w:ascii="Century Gothic" w:hAnsi="Century Gothic" w:cs="Arial"/>
          <w:sz w:val="24"/>
          <w:szCs w:val="24"/>
        </w:rPr>
        <w:t>C</w:t>
      </w:r>
      <w:r w:rsidRPr="00005E9C">
        <w:rPr>
          <w:rFonts w:ascii="Century Gothic" w:hAnsi="Century Gothic" w:cs="Arial"/>
          <w:sz w:val="24"/>
          <w:szCs w:val="24"/>
        </w:rPr>
        <w:t>ollaboration</w:t>
      </w:r>
      <w:r w:rsidR="00023E18" w:rsidRPr="00005E9C">
        <w:rPr>
          <w:rFonts w:ascii="Century Gothic" w:hAnsi="Century Gothic" w:cs="Arial"/>
          <w:sz w:val="24"/>
          <w:szCs w:val="24"/>
        </w:rPr>
        <w:t>,</w:t>
      </w:r>
      <w:r w:rsidRPr="00005E9C">
        <w:rPr>
          <w:rFonts w:ascii="Century Gothic" w:hAnsi="Century Gothic" w:cs="Arial"/>
          <w:sz w:val="24"/>
          <w:szCs w:val="24"/>
        </w:rPr>
        <w:t xml:space="preserve"> </w:t>
      </w:r>
      <w:r w:rsidR="00023E18" w:rsidRPr="00005E9C">
        <w:rPr>
          <w:rFonts w:ascii="Century Gothic" w:hAnsi="Century Gothic" w:cs="Arial"/>
          <w:sz w:val="24"/>
          <w:szCs w:val="24"/>
        </w:rPr>
        <w:t>c</w:t>
      </w:r>
      <w:r w:rsidRPr="00005E9C">
        <w:rPr>
          <w:rFonts w:ascii="Century Gothic" w:hAnsi="Century Gothic" w:cs="Arial"/>
          <w:sz w:val="24"/>
          <w:szCs w:val="24"/>
        </w:rPr>
        <w:t>onnectivity and relationship building is key.</w:t>
      </w:r>
    </w:p>
    <w:p w14:paraId="559C38F9" w14:textId="77777777" w:rsidR="00A5654F" w:rsidRPr="00A5654F" w:rsidRDefault="00A5654F" w:rsidP="00A5654F">
      <w:pPr>
        <w:pStyle w:val="ListParagraph"/>
        <w:spacing w:after="0"/>
        <w:jc w:val="both"/>
        <w:rPr>
          <w:rFonts w:ascii="Century Gothic" w:hAnsi="Century Gothic" w:cs="Arial"/>
          <w:b/>
          <w:bCs/>
          <w:sz w:val="12"/>
          <w:szCs w:val="12"/>
        </w:rPr>
      </w:pPr>
    </w:p>
    <w:p w14:paraId="7CF78A08" w14:textId="3EC98FBE" w:rsidR="005869DE" w:rsidRPr="00005E9C" w:rsidRDefault="005869DE" w:rsidP="005869DE">
      <w:pPr>
        <w:pStyle w:val="ListParagraph"/>
        <w:numPr>
          <w:ilvl w:val="0"/>
          <w:numId w:val="3"/>
        </w:numPr>
        <w:spacing w:after="0"/>
        <w:jc w:val="both"/>
        <w:rPr>
          <w:rFonts w:ascii="Century Gothic" w:hAnsi="Century Gothic" w:cs="Arial"/>
          <w:b/>
          <w:bCs/>
          <w:sz w:val="24"/>
          <w:szCs w:val="24"/>
        </w:rPr>
      </w:pPr>
      <w:r w:rsidRPr="00005E9C">
        <w:rPr>
          <w:rFonts w:ascii="Century Gothic" w:hAnsi="Century Gothic" w:cs="Arial"/>
          <w:b/>
          <w:bCs/>
          <w:sz w:val="24"/>
          <w:szCs w:val="24"/>
        </w:rPr>
        <w:t>Inclusion focused</w:t>
      </w:r>
    </w:p>
    <w:p w14:paraId="3F7762F8" w14:textId="20A28E29" w:rsidR="005869DE" w:rsidRPr="00005E9C" w:rsidRDefault="005869DE" w:rsidP="005869DE">
      <w:pPr>
        <w:spacing w:after="0"/>
        <w:jc w:val="both"/>
        <w:rPr>
          <w:rFonts w:ascii="Century Gothic" w:hAnsi="Century Gothic" w:cs="Arial"/>
          <w:sz w:val="24"/>
          <w:szCs w:val="24"/>
        </w:rPr>
      </w:pPr>
      <w:r w:rsidRPr="00005E9C">
        <w:rPr>
          <w:rFonts w:ascii="Century Gothic" w:hAnsi="Century Gothic" w:cs="Arial"/>
          <w:sz w:val="24"/>
          <w:szCs w:val="24"/>
        </w:rPr>
        <w:t>Involve everyone by understanding and overcoming barriers to involvement. Ensure that its not only those who usually get involved in community life who are involved – seek out those without a voice or those who do not normally participate</w:t>
      </w:r>
      <w:r w:rsidR="00200427">
        <w:rPr>
          <w:rFonts w:ascii="Century Gothic" w:hAnsi="Century Gothic" w:cs="Arial"/>
          <w:sz w:val="24"/>
          <w:szCs w:val="24"/>
        </w:rPr>
        <w:t xml:space="preserve"> </w:t>
      </w:r>
      <w:r w:rsidRPr="00005E9C">
        <w:rPr>
          <w:rFonts w:ascii="Century Gothic" w:hAnsi="Century Gothic" w:cs="Arial"/>
          <w:sz w:val="24"/>
          <w:szCs w:val="24"/>
        </w:rPr>
        <w:t xml:space="preserve">– all gifts are needed!  </w:t>
      </w:r>
    </w:p>
    <w:p w14:paraId="7761B159" w14:textId="77777777" w:rsidR="00F70B72" w:rsidRDefault="00F70B72" w:rsidP="000E64F9">
      <w:pPr>
        <w:rPr>
          <w:rFonts w:ascii="Century Gothic" w:hAnsi="Century Gothic"/>
          <w:b/>
          <w:bCs/>
          <w:sz w:val="24"/>
          <w:szCs w:val="24"/>
        </w:rPr>
      </w:pPr>
    </w:p>
    <w:p w14:paraId="6067D5E2" w14:textId="556DFBCC" w:rsidR="000E64F9" w:rsidRDefault="007443CC" w:rsidP="000E64F9">
      <w:pPr>
        <w:rPr>
          <w:rFonts w:ascii="Century Gothic" w:hAnsi="Century Gothic"/>
          <w:b/>
          <w:bCs/>
          <w:sz w:val="24"/>
          <w:szCs w:val="24"/>
        </w:rPr>
      </w:pPr>
      <w:r>
        <w:rPr>
          <w:rFonts w:ascii="Century Gothic" w:hAnsi="Century Gothic"/>
          <w:b/>
          <w:bCs/>
          <w:sz w:val="24"/>
          <w:szCs w:val="24"/>
        </w:rPr>
        <w:lastRenderedPageBreak/>
        <w:t>An e</w:t>
      </w:r>
      <w:r w:rsidR="000E64F9" w:rsidRPr="00005E9C">
        <w:rPr>
          <w:rFonts w:ascii="Century Gothic" w:hAnsi="Century Gothic"/>
          <w:b/>
          <w:bCs/>
          <w:sz w:val="24"/>
          <w:szCs w:val="24"/>
        </w:rPr>
        <w:t>xample</w:t>
      </w:r>
      <w:r>
        <w:rPr>
          <w:rFonts w:ascii="Century Gothic" w:hAnsi="Century Gothic"/>
          <w:b/>
          <w:bCs/>
          <w:sz w:val="24"/>
          <w:szCs w:val="24"/>
        </w:rPr>
        <w:t xml:space="preserve"> of an ABCD approach</w:t>
      </w:r>
    </w:p>
    <w:p w14:paraId="736254B3" w14:textId="27B8819E" w:rsidR="0009787A" w:rsidRDefault="007443CC" w:rsidP="000E64F9">
      <w:pPr>
        <w:rPr>
          <w:rFonts w:ascii="Century Gothic" w:hAnsi="Century Gothic"/>
          <w:sz w:val="24"/>
          <w:szCs w:val="24"/>
        </w:rPr>
      </w:pPr>
      <w:r w:rsidRPr="00434744">
        <w:rPr>
          <w:rFonts w:ascii="Century Gothic" w:hAnsi="Century Gothic"/>
          <w:sz w:val="24"/>
          <w:szCs w:val="24"/>
        </w:rPr>
        <w:t>A</w:t>
      </w:r>
      <w:r w:rsidR="00434744" w:rsidRPr="00434744">
        <w:rPr>
          <w:rFonts w:ascii="Century Gothic" w:hAnsi="Century Gothic"/>
          <w:sz w:val="24"/>
          <w:szCs w:val="24"/>
        </w:rPr>
        <w:t xml:space="preserve"> </w:t>
      </w:r>
      <w:r w:rsidRPr="00434744">
        <w:rPr>
          <w:rFonts w:ascii="Century Gothic" w:hAnsi="Century Gothic"/>
          <w:sz w:val="24"/>
          <w:szCs w:val="24"/>
        </w:rPr>
        <w:t>group of women me</w:t>
      </w:r>
      <w:r w:rsidR="008F59D7" w:rsidRPr="00434744">
        <w:rPr>
          <w:rFonts w:ascii="Century Gothic" w:hAnsi="Century Gothic"/>
          <w:sz w:val="24"/>
          <w:szCs w:val="24"/>
        </w:rPr>
        <w:t>e</w:t>
      </w:r>
      <w:r w:rsidRPr="00434744">
        <w:rPr>
          <w:rFonts w:ascii="Century Gothic" w:hAnsi="Century Gothic"/>
          <w:sz w:val="24"/>
          <w:szCs w:val="24"/>
        </w:rPr>
        <w:t xml:space="preserve">t </w:t>
      </w:r>
      <w:r w:rsidR="008F59D7" w:rsidRPr="00434744">
        <w:rPr>
          <w:rFonts w:ascii="Century Gothic" w:hAnsi="Century Gothic"/>
          <w:sz w:val="24"/>
          <w:szCs w:val="24"/>
        </w:rPr>
        <w:t xml:space="preserve">for breakfast at a local community centre. Over time they have developed </w:t>
      </w:r>
      <w:r w:rsidR="00F2648C" w:rsidRPr="00434744">
        <w:rPr>
          <w:rFonts w:ascii="Century Gothic" w:hAnsi="Century Gothic"/>
          <w:sz w:val="24"/>
          <w:szCs w:val="24"/>
        </w:rPr>
        <w:t>friendships and support each other with advice</w:t>
      </w:r>
      <w:r w:rsidR="00613960" w:rsidRPr="00434744">
        <w:rPr>
          <w:rFonts w:ascii="Century Gothic" w:hAnsi="Century Gothic"/>
          <w:sz w:val="24"/>
          <w:szCs w:val="24"/>
        </w:rPr>
        <w:t xml:space="preserve"> and practical and emotional </w:t>
      </w:r>
      <w:r w:rsidR="00F2648C" w:rsidRPr="00434744">
        <w:rPr>
          <w:rFonts w:ascii="Century Gothic" w:hAnsi="Century Gothic"/>
          <w:sz w:val="24"/>
          <w:szCs w:val="24"/>
        </w:rPr>
        <w:t>support</w:t>
      </w:r>
      <w:r w:rsidR="00613960" w:rsidRPr="00434744">
        <w:rPr>
          <w:rFonts w:ascii="Century Gothic" w:hAnsi="Century Gothic"/>
          <w:sz w:val="24"/>
          <w:szCs w:val="24"/>
        </w:rPr>
        <w:t xml:space="preserve">. </w:t>
      </w:r>
      <w:r w:rsidR="008E7825">
        <w:rPr>
          <w:rFonts w:ascii="Century Gothic" w:hAnsi="Century Gothic"/>
          <w:sz w:val="24"/>
          <w:szCs w:val="24"/>
        </w:rPr>
        <w:t>Several of the women have</w:t>
      </w:r>
      <w:r w:rsidR="0001765C" w:rsidRPr="00434744">
        <w:rPr>
          <w:rFonts w:ascii="Century Gothic" w:hAnsi="Century Gothic"/>
          <w:sz w:val="24"/>
          <w:szCs w:val="24"/>
        </w:rPr>
        <w:t xml:space="preserve"> child</w:t>
      </w:r>
      <w:r w:rsidR="008E7825">
        <w:rPr>
          <w:rFonts w:ascii="Century Gothic" w:hAnsi="Century Gothic"/>
          <w:sz w:val="24"/>
          <w:szCs w:val="24"/>
        </w:rPr>
        <w:t>ren</w:t>
      </w:r>
      <w:r w:rsidR="0001765C" w:rsidRPr="00434744">
        <w:rPr>
          <w:rFonts w:ascii="Century Gothic" w:hAnsi="Century Gothic"/>
          <w:sz w:val="24"/>
          <w:szCs w:val="24"/>
        </w:rPr>
        <w:t xml:space="preserve"> with special educational needs</w:t>
      </w:r>
      <w:r w:rsidR="00E0011B">
        <w:rPr>
          <w:rFonts w:ascii="Century Gothic" w:hAnsi="Century Gothic"/>
          <w:sz w:val="24"/>
          <w:szCs w:val="24"/>
        </w:rPr>
        <w:t xml:space="preserve"> (SEN)</w:t>
      </w:r>
      <w:r w:rsidR="0001765C" w:rsidRPr="00434744">
        <w:rPr>
          <w:rFonts w:ascii="Century Gothic" w:hAnsi="Century Gothic"/>
          <w:sz w:val="24"/>
          <w:szCs w:val="24"/>
        </w:rPr>
        <w:t xml:space="preserve"> and </w:t>
      </w:r>
      <w:r w:rsidR="008E7825">
        <w:rPr>
          <w:rFonts w:ascii="Century Gothic" w:hAnsi="Century Gothic"/>
          <w:sz w:val="24"/>
          <w:szCs w:val="24"/>
        </w:rPr>
        <w:t>one of the women, Brenda</w:t>
      </w:r>
      <w:r w:rsidR="009C469C">
        <w:rPr>
          <w:rFonts w:ascii="Century Gothic" w:hAnsi="Century Gothic"/>
          <w:sz w:val="24"/>
          <w:szCs w:val="24"/>
        </w:rPr>
        <w:t>,</w:t>
      </w:r>
      <w:r w:rsidR="008E7825">
        <w:rPr>
          <w:rFonts w:ascii="Century Gothic" w:hAnsi="Century Gothic"/>
          <w:sz w:val="24"/>
          <w:szCs w:val="24"/>
        </w:rPr>
        <w:t xml:space="preserve"> </w:t>
      </w:r>
      <w:r w:rsidR="0001765C" w:rsidRPr="00434744">
        <w:rPr>
          <w:rFonts w:ascii="Century Gothic" w:hAnsi="Century Gothic"/>
          <w:sz w:val="24"/>
          <w:szCs w:val="24"/>
        </w:rPr>
        <w:t>recognise</w:t>
      </w:r>
      <w:r w:rsidR="00FD6CC9">
        <w:rPr>
          <w:rFonts w:ascii="Century Gothic" w:hAnsi="Century Gothic"/>
          <w:sz w:val="24"/>
          <w:szCs w:val="24"/>
        </w:rPr>
        <w:t>d</w:t>
      </w:r>
      <w:r w:rsidR="0001765C" w:rsidRPr="00434744">
        <w:rPr>
          <w:rFonts w:ascii="Century Gothic" w:hAnsi="Century Gothic"/>
          <w:sz w:val="24"/>
          <w:szCs w:val="24"/>
        </w:rPr>
        <w:t xml:space="preserve"> </w:t>
      </w:r>
      <w:r w:rsidR="00C52C53">
        <w:rPr>
          <w:rFonts w:ascii="Century Gothic" w:hAnsi="Century Gothic"/>
          <w:sz w:val="24"/>
          <w:szCs w:val="24"/>
        </w:rPr>
        <w:t xml:space="preserve">that </w:t>
      </w:r>
      <w:r w:rsidR="0001765C" w:rsidRPr="00434744">
        <w:rPr>
          <w:rFonts w:ascii="Century Gothic" w:hAnsi="Century Gothic"/>
          <w:sz w:val="24"/>
          <w:szCs w:val="24"/>
        </w:rPr>
        <w:t xml:space="preserve">there </w:t>
      </w:r>
      <w:r w:rsidR="006D5FF7">
        <w:rPr>
          <w:rFonts w:ascii="Century Gothic" w:hAnsi="Century Gothic"/>
          <w:sz w:val="24"/>
          <w:szCs w:val="24"/>
        </w:rPr>
        <w:t>are</w:t>
      </w:r>
      <w:r w:rsidR="00C52C53">
        <w:rPr>
          <w:rFonts w:ascii="Century Gothic" w:hAnsi="Century Gothic"/>
          <w:sz w:val="24"/>
          <w:szCs w:val="24"/>
        </w:rPr>
        <w:t xml:space="preserve"> limited places</w:t>
      </w:r>
      <w:r w:rsidR="0001765C" w:rsidRPr="00434744">
        <w:rPr>
          <w:rFonts w:ascii="Century Gothic" w:hAnsi="Century Gothic"/>
          <w:sz w:val="24"/>
          <w:szCs w:val="24"/>
        </w:rPr>
        <w:t xml:space="preserve"> to take the children to play where parents c</w:t>
      </w:r>
      <w:r w:rsidR="004548BD">
        <w:rPr>
          <w:rFonts w:ascii="Century Gothic" w:hAnsi="Century Gothic"/>
          <w:sz w:val="24"/>
          <w:szCs w:val="24"/>
        </w:rPr>
        <w:t>an</w:t>
      </w:r>
      <w:r w:rsidR="0001765C" w:rsidRPr="00434744">
        <w:rPr>
          <w:rFonts w:ascii="Century Gothic" w:hAnsi="Century Gothic"/>
          <w:sz w:val="24"/>
          <w:szCs w:val="24"/>
        </w:rPr>
        <w:t xml:space="preserve"> also meet to chat</w:t>
      </w:r>
      <w:r w:rsidR="00FD6CC9">
        <w:rPr>
          <w:rFonts w:ascii="Century Gothic" w:hAnsi="Century Gothic"/>
          <w:sz w:val="24"/>
          <w:szCs w:val="24"/>
        </w:rPr>
        <w:t>.</w:t>
      </w:r>
      <w:r w:rsidR="007C08B0">
        <w:rPr>
          <w:rFonts w:ascii="Century Gothic" w:hAnsi="Century Gothic"/>
          <w:sz w:val="24"/>
          <w:szCs w:val="24"/>
        </w:rPr>
        <w:t xml:space="preserve"> </w:t>
      </w:r>
      <w:r w:rsidR="0082167B">
        <w:rPr>
          <w:rFonts w:ascii="Century Gothic" w:hAnsi="Century Gothic"/>
          <w:sz w:val="24"/>
          <w:szCs w:val="24"/>
        </w:rPr>
        <w:t xml:space="preserve">Brenda </w:t>
      </w:r>
      <w:r w:rsidR="00FD6CC9">
        <w:rPr>
          <w:rFonts w:ascii="Century Gothic" w:hAnsi="Century Gothic"/>
          <w:sz w:val="24"/>
          <w:szCs w:val="24"/>
        </w:rPr>
        <w:t xml:space="preserve">felt passionately that more opportunities were needed so </w:t>
      </w:r>
      <w:r w:rsidR="0082167B">
        <w:rPr>
          <w:rFonts w:ascii="Century Gothic" w:hAnsi="Century Gothic"/>
          <w:sz w:val="24"/>
          <w:szCs w:val="24"/>
        </w:rPr>
        <w:t>set up a support group for SEN children and parents w</w:t>
      </w:r>
      <w:r w:rsidR="00F032D6">
        <w:rPr>
          <w:rFonts w:ascii="Century Gothic" w:hAnsi="Century Gothic"/>
          <w:sz w:val="24"/>
          <w:szCs w:val="24"/>
        </w:rPr>
        <w:t xml:space="preserve">ith the </w:t>
      </w:r>
      <w:r w:rsidR="00BE0F4F">
        <w:rPr>
          <w:rFonts w:ascii="Century Gothic" w:hAnsi="Century Gothic"/>
          <w:sz w:val="24"/>
          <w:szCs w:val="24"/>
        </w:rPr>
        <w:t>backing</w:t>
      </w:r>
      <w:r w:rsidR="00F032D6">
        <w:rPr>
          <w:rFonts w:ascii="Century Gothic" w:hAnsi="Century Gothic"/>
          <w:sz w:val="24"/>
          <w:szCs w:val="24"/>
        </w:rPr>
        <w:t xml:space="preserve"> of the community centre manager</w:t>
      </w:r>
      <w:r w:rsidR="00CF4775">
        <w:rPr>
          <w:rFonts w:ascii="Century Gothic" w:hAnsi="Century Gothic"/>
          <w:sz w:val="24"/>
          <w:szCs w:val="24"/>
        </w:rPr>
        <w:t>. There is now a</w:t>
      </w:r>
      <w:r w:rsidR="00363FAE">
        <w:rPr>
          <w:rFonts w:ascii="Century Gothic" w:hAnsi="Century Gothic"/>
          <w:sz w:val="24"/>
          <w:szCs w:val="24"/>
        </w:rPr>
        <w:t xml:space="preserve"> safe space for families to interact</w:t>
      </w:r>
      <w:r w:rsidR="0001765C" w:rsidRPr="00434744">
        <w:rPr>
          <w:rFonts w:ascii="Century Gothic" w:hAnsi="Century Gothic"/>
          <w:sz w:val="24"/>
          <w:szCs w:val="24"/>
        </w:rPr>
        <w:t xml:space="preserve">. </w:t>
      </w:r>
    </w:p>
    <w:p w14:paraId="3C961583" w14:textId="2B4521E9" w:rsidR="0009787A" w:rsidRDefault="004E6E0E" w:rsidP="000E64F9">
      <w:pPr>
        <w:rPr>
          <w:rFonts w:ascii="Century Gothic" w:hAnsi="Century Gothic"/>
          <w:sz w:val="24"/>
          <w:szCs w:val="24"/>
        </w:rPr>
      </w:pPr>
      <w:r>
        <w:rPr>
          <w:rFonts w:ascii="Century Gothic" w:hAnsi="Century Gothic"/>
          <w:sz w:val="24"/>
          <w:szCs w:val="24"/>
        </w:rPr>
        <w:t>Annette</w:t>
      </w:r>
      <w:r w:rsidR="00E774A4">
        <w:rPr>
          <w:rFonts w:ascii="Century Gothic" w:hAnsi="Century Gothic"/>
          <w:sz w:val="24"/>
          <w:szCs w:val="24"/>
        </w:rPr>
        <w:t xml:space="preserve"> is also in the group and has a talent for arts and crafts so after the breakfast she</w:t>
      </w:r>
      <w:r w:rsidR="00363FAE">
        <w:rPr>
          <w:rFonts w:ascii="Century Gothic" w:hAnsi="Century Gothic"/>
          <w:sz w:val="24"/>
          <w:szCs w:val="24"/>
        </w:rPr>
        <w:t xml:space="preserve"> decided to</w:t>
      </w:r>
      <w:r w:rsidR="00E774A4">
        <w:rPr>
          <w:rFonts w:ascii="Century Gothic" w:hAnsi="Century Gothic"/>
          <w:sz w:val="24"/>
          <w:szCs w:val="24"/>
        </w:rPr>
        <w:t xml:space="preserve"> run a craft session </w:t>
      </w:r>
      <w:r w:rsidR="00373BA8">
        <w:rPr>
          <w:rFonts w:ascii="Century Gothic" w:hAnsi="Century Gothic"/>
          <w:sz w:val="24"/>
          <w:szCs w:val="24"/>
        </w:rPr>
        <w:t>using donated materials. The group</w:t>
      </w:r>
      <w:r w:rsidR="00E774A4">
        <w:rPr>
          <w:rFonts w:ascii="Century Gothic" w:hAnsi="Century Gothic"/>
          <w:sz w:val="24"/>
          <w:szCs w:val="24"/>
        </w:rPr>
        <w:t xml:space="preserve"> </w:t>
      </w:r>
      <w:r w:rsidR="004B5C81">
        <w:rPr>
          <w:rFonts w:ascii="Century Gothic" w:hAnsi="Century Gothic"/>
          <w:sz w:val="24"/>
          <w:szCs w:val="24"/>
        </w:rPr>
        <w:t xml:space="preserve">have </w:t>
      </w:r>
      <w:r w:rsidR="005160BE">
        <w:rPr>
          <w:rFonts w:ascii="Century Gothic" w:hAnsi="Century Gothic"/>
          <w:sz w:val="24"/>
          <w:szCs w:val="24"/>
        </w:rPr>
        <w:t>create</w:t>
      </w:r>
      <w:r w:rsidR="004B5C81">
        <w:rPr>
          <w:rFonts w:ascii="Century Gothic" w:hAnsi="Century Gothic"/>
          <w:sz w:val="24"/>
          <w:szCs w:val="24"/>
        </w:rPr>
        <w:t>d various</w:t>
      </w:r>
      <w:r w:rsidR="005160BE">
        <w:rPr>
          <w:rFonts w:ascii="Century Gothic" w:hAnsi="Century Gothic"/>
          <w:sz w:val="24"/>
          <w:szCs w:val="24"/>
        </w:rPr>
        <w:t xml:space="preserve"> craft projects</w:t>
      </w:r>
      <w:r w:rsidR="00B97B80">
        <w:rPr>
          <w:rFonts w:ascii="Century Gothic" w:hAnsi="Century Gothic"/>
          <w:sz w:val="24"/>
          <w:szCs w:val="24"/>
        </w:rPr>
        <w:t xml:space="preserve">, </w:t>
      </w:r>
      <w:r w:rsidR="006C38CE">
        <w:rPr>
          <w:rFonts w:ascii="Century Gothic" w:hAnsi="Century Gothic"/>
          <w:sz w:val="24"/>
          <w:szCs w:val="24"/>
        </w:rPr>
        <w:t>plann</w:t>
      </w:r>
      <w:r w:rsidR="00373BA8">
        <w:rPr>
          <w:rFonts w:ascii="Century Gothic" w:hAnsi="Century Gothic"/>
          <w:sz w:val="24"/>
          <w:szCs w:val="24"/>
        </w:rPr>
        <w:t>ed</w:t>
      </w:r>
      <w:r w:rsidR="006C38CE">
        <w:rPr>
          <w:rFonts w:ascii="Century Gothic" w:hAnsi="Century Gothic"/>
          <w:sz w:val="24"/>
          <w:szCs w:val="24"/>
        </w:rPr>
        <w:t xml:space="preserve"> a Christmas fair at the</w:t>
      </w:r>
      <w:r w:rsidR="0009787A">
        <w:rPr>
          <w:rFonts w:ascii="Century Gothic" w:hAnsi="Century Gothic"/>
          <w:sz w:val="24"/>
          <w:szCs w:val="24"/>
        </w:rPr>
        <w:t xml:space="preserve"> community centre</w:t>
      </w:r>
      <w:r w:rsidR="00B97B80">
        <w:rPr>
          <w:rFonts w:ascii="Century Gothic" w:hAnsi="Century Gothic"/>
          <w:sz w:val="24"/>
          <w:szCs w:val="24"/>
        </w:rPr>
        <w:t xml:space="preserve"> and decorated</w:t>
      </w:r>
      <w:r w:rsidR="006C38CE">
        <w:rPr>
          <w:rFonts w:ascii="Century Gothic" w:hAnsi="Century Gothic"/>
          <w:sz w:val="24"/>
          <w:szCs w:val="24"/>
        </w:rPr>
        <w:t xml:space="preserve"> </w:t>
      </w:r>
      <w:r w:rsidR="0009787A">
        <w:rPr>
          <w:rFonts w:ascii="Century Gothic" w:hAnsi="Century Gothic"/>
          <w:sz w:val="24"/>
          <w:szCs w:val="24"/>
        </w:rPr>
        <w:t>the building</w:t>
      </w:r>
      <w:r w:rsidR="00AF6B7E">
        <w:rPr>
          <w:rFonts w:ascii="Century Gothic" w:hAnsi="Century Gothic"/>
          <w:sz w:val="24"/>
          <w:szCs w:val="24"/>
        </w:rPr>
        <w:t>. They are currently</w:t>
      </w:r>
      <w:r w:rsidR="0009787A">
        <w:rPr>
          <w:rFonts w:ascii="Century Gothic" w:hAnsi="Century Gothic"/>
          <w:sz w:val="24"/>
          <w:szCs w:val="24"/>
        </w:rPr>
        <w:t xml:space="preserve"> busy planning further community activities</w:t>
      </w:r>
      <w:r w:rsidR="005160BE">
        <w:rPr>
          <w:rFonts w:ascii="Century Gothic" w:hAnsi="Century Gothic"/>
          <w:sz w:val="24"/>
          <w:szCs w:val="24"/>
        </w:rPr>
        <w:t>.</w:t>
      </w:r>
      <w:r w:rsidR="003C08DA">
        <w:rPr>
          <w:rFonts w:ascii="Century Gothic" w:hAnsi="Century Gothic"/>
          <w:sz w:val="24"/>
          <w:szCs w:val="24"/>
        </w:rPr>
        <w:t xml:space="preserve"> </w:t>
      </w:r>
    </w:p>
    <w:p w14:paraId="5DD149B0" w14:textId="05FA8A61" w:rsidR="007443CC" w:rsidRPr="00434744" w:rsidRDefault="003C08DA" w:rsidP="000E64F9">
      <w:pPr>
        <w:rPr>
          <w:rFonts w:ascii="Century Gothic" w:hAnsi="Century Gothic"/>
          <w:sz w:val="24"/>
          <w:szCs w:val="24"/>
        </w:rPr>
      </w:pPr>
      <w:r>
        <w:rPr>
          <w:rFonts w:ascii="Century Gothic" w:hAnsi="Century Gothic"/>
          <w:sz w:val="24"/>
          <w:szCs w:val="24"/>
        </w:rPr>
        <w:t>Th</w:t>
      </w:r>
      <w:r w:rsidR="0061719A">
        <w:rPr>
          <w:rFonts w:ascii="Century Gothic" w:hAnsi="Century Gothic"/>
          <w:sz w:val="24"/>
          <w:szCs w:val="24"/>
        </w:rPr>
        <w:t>e</w:t>
      </w:r>
      <w:r>
        <w:rPr>
          <w:rFonts w:ascii="Century Gothic" w:hAnsi="Century Gothic"/>
          <w:sz w:val="24"/>
          <w:szCs w:val="24"/>
        </w:rPr>
        <w:t>s</w:t>
      </w:r>
      <w:r w:rsidR="0061719A">
        <w:rPr>
          <w:rFonts w:ascii="Century Gothic" w:hAnsi="Century Gothic"/>
          <w:sz w:val="24"/>
          <w:szCs w:val="24"/>
        </w:rPr>
        <w:t>e</w:t>
      </w:r>
      <w:r w:rsidR="0009787A">
        <w:rPr>
          <w:rFonts w:ascii="Century Gothic" w:hAnsi="Century Gothic"/>
          <w:sz w:val="24"/>
          <w:szCs w:val="24"/>
        </w:rPr>
        <w:t xml:space="preserve"> example</w:t>
      </w:r>
      <w:r w:rsidR="0061719A">
        <w:rPr>
          <w:rFonts w:ascii="Century Gothic" w:hAnsi="Century Gothic"/>
          <w:sz w:val="24"/>
          <w:szCs w:val="24"/>
        </w:rPr>
        <w:t>s</w:t>
      </w:r>
      <w:r w:rsidR="0009787A">
        <w:rPr>
          <w:rFonts w:ascii="Century Gothic" w:hAnsi="Century Gothic"/>
          <w:sz w:val="24"/>
          <w:szCs w:val="24"/>
        </w:rPr>
        <w:t xml:space="preserve"> illustrate</w:t>
      </w:r>
      <w:r>
        <w:rPr>
          <w:rFonts w:ascii="Century Gothic" w:hAnsi="Century Gothic"/>
          <w:sz w:val="24"/>
          <w:szCs w:val="24"/>
        </w:rPr>
        <w:t xml:space="preserve"> the power of bringing </w:t>
      </w:r>
      <w:r w:rsidR="00E60199">
        <w:rPr>
          <w:rFonts w:ascii="Century Gothic" w:hAnsi="Century Gothic"/>
          <w:sz w:val="24"/>
          <w:szCs w:val="24"/>
        </w:rPr>
        <w:t xml:space="preserve">local </w:t>
      </w:r>
      <w:r>
        <w:rPr>
          <w:rFonts w:ascii="Century Gothic" w:hAnsi="Century Gothic"/>
          <w:sz w:val="24"/>
          <w:szCs w:val="24"/>
        </w:rPr>
        <w:t>people together, building relationships and using the</w:t>
      </w:r>
      <w:r w:rsidR="0003469D">
        <w:rPr>
          <w:rFonts w:ascii="Century Gothic" w:hAnsi="Century Gothic"/>
          <w:sz w:val="24"/>
          <w:szCs w:val="24"/>
        </w:rPr>
        <w:t>ir</w:t>
      </w:r>
      <w:r>
        <w:rPr>
          <w:rFonts w:ascii="Century Gothic" w:hAnsi="Century Gothic"/>
          <w:sz w:val="24"/>
          <w:szCs w:val="24"/>
        </w:rPr>
        <w:t xml:space="preserve"> skills, passions and knowledge </w:t>
      </w:r>
      <w:r w:rsidR="00E60199">
        <w:rPr>
          <w:rFonts w:ascii="Century Gothic" w:hAnsi="Century Gothic"/>
          <w:sz w:val="24"/>
          <w:szCs w:val="24"/>
        </w:rPr>
        <w:t>alongside other resources in the community</w:t>
      </w:r>
      <w:r w:rsidR="0061719A">
        <w:rPr>
          <w:rFonts w:ascii="Century Gothic" w:hAnsi="Century Gothic"/>
          <w:sz w:val="24"/>
          <w:szCs w:val="24"/>
        </w:rPr>
        <w:t>,</w:t>
      </w:r>
      <w:r w:rsidR="00E60199">
        <w:rPr>
          <w:rFonts w:ascii="Century Gothic" w:hAnsi="Century Gothic"/>
          <w:sz w:val="24"/>
          <w:szCs w:val="24"/>
        </w:rPr>
        <w:t xml:space="preserve"> to create positive change and support.</w:t>
      </w:r>
      <w:r w:rsidR="00F2648C" w:rsidRPr="00434744">
        <w:rPr>
          <w:rFonts w:ascii="Century Gothic" w:hAnsi="Century Gothic"/>
          <w:sz w:val="24"/>
          <w:szCs w:val="24"/>
        </w:rPr>
        <w:t xml:space="preserve"> </w:t>
      </w:r>
    </w:p>
    <w:p w14:paraId="5F3685E7" w14:textId="77777777" w:rsidR="003D4565" w:rsidRDefault="003D4565" w:rsidP="000E64F9">
      <w:pPr>
        <w:rPr>
          <w:rFonts w:ascii="Century Gothic" w:hAnsi="Century Gothic"/>
          <w:b/>
          <w:bCs/>
          <w:sz w:val="24"/>
          <w:szCs w:val="24"/>
        </w:rPr>
      </w:pPr>
    </w:p>
    <w:p w14:paraId="592171CF" w14:textId="50336856" w:rsidR="00D24FE6" w:rsidRDefault="00D24FE6" w:rsidP="000E64F9">
      <w:pPr>
        <w:rPr>
          <w:rFonts w:ascii="Century Gothic" w:hAnsi="Century Gothic"/>
          <w:b/>
          <w:bCs/>
          <w:sz w:val="24"/>
          <w:szCs w:val="24"/>
        </w:rPr>
      </w:pPr>
      <w:r>
        <w:rPr>
          <w:rFonts w:ascii="Century Gothic" w:hAnsi="Century Gothic"/>
          <w:b/>
          <w:bCs/>
          <w:sz w:val="24"/>
          <w:szCs w:val="24"/>
        </w:rPr>
        <w:t>Project ideas</w:t>
      </w:r>
    </w:p>
    <w:p w14:paraId="0008ADFC" w14:textId="39604A8A" w:rsidR="00253BD6" w:rsidRDefault="00277D90" w:rsidP="000E64F9">
      <w:pPr>
        <w:rPr>
          <w:rFonts w:ascii="Century Gothic" w:hAnsi="Century Gothic"/>
          <w:sz w:val="24"/>
          <w:szCs w:val="24"/>
        </w:rPr>
      </w:pPr>
      <w:r w:rsidRPr="00277D90">
        <w:rPr>
          <w:rFonts w:ascii="Century Gothic" w:hAnsi="Century Gothic"/>
          <w:sz w:val="24"/>
          <w:szCs w:val="24"/>
        </w:rPr>
        <w:t>Projects should respond to the areas identified in</w:t>
      </w:r>
      <w:r>
        <w:rPr>
          <w:rFonts w:ascii="Century Gothic" w:hAnsi="Century Gothic"/>
          <w:sz w:val="24"/>
          <w:szCs w:val="24"/>
        </w:rPr>
        <w:t xml:space="preserve"> the</w:t>
      </w:r>
      <w:r w:rsidRPr="00277D90">
        <w:rPr>
          <w:rFonts w:ascii="Century Gothic" w:hAnsi="Century Gothic"/>
          <w:sz w:val="24"/>
          <w:szCs w:val="24"/>
        </w:rPr>
        <w:t xml:space="preserve"> </w:t>
      </w:r>
      <w:r>
        <w:rPr>
          <w:rFonts w:ascii="Century Gothic" w:hAnsi="Century Gothic"/>
          <w:sz w:val="24"/>
          <w:szCs w:val="24"/>
        </w:rPr>
        <w:t xml:space="preserve">profile </w:t>
      </w:r>
      <w:r w:rsidRPr="00277D90">
        <w:rPr>
          <w:rFonts w:ascii="Century Gothic" w:hAnsi="Century Gothic"/>
          <w:sz w:val="24"/>
          <w:szCs w:val="24"/>
        </w:rPr>
        <w:t>report</w:t>
      </w:r>
      <w:r w:rsidR="00B11890">
        <w:rPr>
          <w:rFonts w:ascii="Century Gothic" w:hAnsi="Century Gothic"/>
          <w:sz w:val="24"/>
          <w:szCs w:val="24"/>
        </w:rPr>
        <w:t xml:space="preserve"> (the wider report or recommendations)</w:t>
      </w:r>
      <w:r w:rsidR="005D48AF">
        <w:rPr>
          <w:rFonts w:ascii="Century Gothic" w:hAnsi="Century Gothic"/>
          <w:sz w:val="24"/>
          <w:szCs w:val="24"/>
        </w:rPr>
        <w:t xml:space="preserve">. </w:t>
      </w:r>
      <w:r w:rsidR="00D24FE6" w:rsidRPr="00A95EC8">
        <w:rPr>
          <w:rFonts w:ascii="Century Gothic" w:hAnsi="Century Gothic"/>
          <w:sz w:val="24"/>
          <w:szCs w:val="24"/>
        </w:rPr>
        <w:t>Please</w:t>
      </w:r>
      <w:r w:rsidR="00AB4FDB">
        <w:rPr>
          <w:rFonts w:ascii="Century Gothic" w:hAnsi="Century Gothic"/>
          <w:sz w:val="24"/>
          <w:szCs w:val="24"/>
        </w:rPr>
        <w:t xml:space="preserve"> look</w:t>
      </w:r>
      <w:r w:rsidR="00D24FE6" w:rsidRPr="00A95EC8">
        <w:rPr>
          <w:rFonts w:ascii="Century Gothic" w:hAnsi="Century Gothic"/>
          <w:sz w:val="24"/>
          <w:szCs w:val="24"/>
        </w:rPr>
        <w:t xml:space="preserve"> </w:t>
      </w:r>
      <w:r w:rsidR="001935A6" w:rsidRPr="00A95EC8">
        <w:rPr>
          <w:rFonts w:ascii="Century Gothic" w:hAnsi="Century Gothic"/>
          <w:sz w:val="24"/>
          <w:szCs w:val="24"/>
        </w:rPr>
        <w:t xml:space="preserve">at the </w:t>
      </w:r>
      <w:r w:rsidR="003A16EF">
        <w:rPr>
          <w:rFonts w:ascii="Century Gothic" w:hAnsi="Century Gothic"/>
          <w:sz w:val="24"/>
          <w:szCs w:val="24"/>
        </w:rPr>
        <w:t xml:space="preserve">Abingdon Caldecott </w:t>
      </w:r>
      <w:r w:rsidR="001935A6" w:rsidRPr="00A95EC8">
        <w:rPr>
          <w:rFonts w:ascii="Century Gothic" w:hAnsi="Century Gothic"/>
          <w:sz w:val="24"/>
          <w:szCs w:val="24"/>
        </w:rPr>
        <w:t>profile</w:t>
      </w:r>
      <w:r w:rsidR="00136A8B">
        <w:rPr>
          <w:rFonts w:ascii="Century Gothic" w:hAnsi="Century Gothic"/>
          <w:sz w:val="24"/>
          <w:szCs w:val="24"/>
        </w:rPr>
        <w:t xml:space="preserve"> and the suggestions in the application form</w:t>
      </w:r>
      <w:r w:rsidR="00ED1F6D">
        <w:rPr>
          <w:rFonts w:ascii="Century Gothic" w:hAnsi="Century Gothic"/>
          <w:sz w:val="24"/>
          <w:szCs w:val="24"/>
        </w:rPr>
        <w:t>.</w:t>
      </w:r>
      <w:r w:rsidR="00AB4FDB">
        <w:rPr>
          <w:rFonts w:ascii="Century Gothic" w:hAnsi="Century Gothic"/>
          <w:sz w:val="24"/>
          <w:szCs w:val="24"/>
        </w:rPr>
        <w:t xml:space="preserve"> </w:t>
      </w:r>
    </w:p>
    <w:p w14:paraId="1BBD7542" w14:textId="2461A9BD" w:rsidR="00805A44" w:rsidRPr="006765FA" w:rsidRDefault="002D6013" w:rsidP="002D6013">
      <w:pPr>
        <w:rPr>
          <w:rFonts w:ascii="Century Gothic" w:hAnsi="Century Gothic"/>
          <w:b/>
          <w:bCs/>
          <w:sz w:val="24"/>
          <w:szCs w:val="24"/>
        </w:rPr>
      </w:pPr>
      <w:r w:rsidRPr="006765FA">
        <w:rPr>
          <w:rFonts w:ascii="Century Gothic" w:hAnsi="Century Gothic"/>
          <w:sz w:val="24"/>
          <w:szCs w:val="24"/>
        </w:rPr>
        <w:t xml:space="preserve">The full profile can be found using this link: </w:t>
      </w:r>
      <w:hyperlink r:id="rId12" w:history="1">
        <w:r w:rsidR="00805A44" w:rsidRPr="006765FA">
          <w:rPr>
            <w:rStyle w:val="Hyperlink"/>
            <w:rFonts w:ascii="Century Gothic" w:hAnsi="Century Gothic"/>
            <w:b/>
            <w:bCs/>
            <w:sz w:val="24"/>
            <w:szCs w:val="24"/>
          </w:rPr>
          <w:t>Community Insight Profiles | Oxfordshire Insight</w:t>
        </w:r>
      </w:hyperlink>
    </w:p>
    <w:p w14:paraId="7BD91B0A" w14:textId="5C792934" w:rsidR="00966B8F" w:rsidRPr="00966B8F" w:rsidRDefault="00966B8F" w:rsidP="00966B8F">
      <w:pPr>
        <w:rPr>
          <w:rFonts w:ascii="Century Gothic" w:hAnsi="Century Gothic"/>
          <w:b/>
          <w:bCs/>
          <w:sz w:val="24"/>
          <w:szCs w:val="24"/>
        </w:rPr>
      </w:pPr>
      <w:r w:rsidRPr="00966B8F">
        <w:rPr>
          <w:rFonts w:ascii="Century Gothic" w:hAnsi="Century Gothic"/>
          <w:sz w:val="24"/>
          <w:szCs w:val="24"/>
        </w:rPr>
        <w:t>A community summary document can also be found by clicking on</w:t>
      </w:r>
      <w:r w:rsidRPr="00966B8F">
        <w:rPr>
          <w:rFonts w:ascii="Century Gothic" w:hAnsi="Century Gothic"/>
          <w:b/>
          <w:bCs/>
          <w:sz w:val="24"/>
          <w:szCs w:val="24"/>
        </w:rPr>
        <w:t xml:space="preserve"> </w:t>
      </w:r>
      <w:r w:rsidRPr="00966B8F">
        <w:rPr>
          <w:rFonts w:ascii="Century Gothic" w:hAnsi="Century Gothic"/>
          <w:sz w:val="24"/>
          <w:szCs w:val="24"/>
        </w:rPr>
        <w:t xml:space="preserve">this link </w:t>
      </w:r>
      <w:hyperlink r:id="rId13" w:history="1">
        <w:r w:rsidRPr="00966B8F">
          <w:rPr>
            <w:rStyle w:val="Hyperlink"/>
            <w:rFonts w:ascii="Century Gothic" w:hAnsi="Century Gothic"/>
            <w:b/>
            <w:bCs/>
          </w:rPr>
          <w:t>AbingdonCaldecottCommunityProfileSummarySheet_June23.pdf (oxfordshire.gov.uk)</w:t>
        </w:r>
      </w:hyperlink>
    </w:p>
    <w:p w14:paraId="4C18A999" w14:textId="336E773C" w:rsidR="006574BB" w:rsidRDefault="0009085A" w:rsidP="000E64F9">
      <w:r>
        <w:rPr>
          <w:rFonts w:ascii="Century Gothic" w:hAnsi="Century Gothic"/>
          <w:sz w:val="24"/>
          <w:szCs w:val="24"/>
        </w:rPr>
        <w:t>We understand that</w:t>
      </w:r>
      <w:r w:rsidR="003D171E">
        <w:rPr>
          <w:rFonts w:ascii="Century Gothic" w:hAnsi="Century Gothic"/>
          <w:sz w:val="24"/>
          <w:szCs w:val="24"/>
        </w:rPr>
        <w:t xml:space="preserve"> things change over time and</w:t>
      </w:r>
      <w:r w:rsidR="00B05CA0">
        <w:rPr>
          <w:rFonts w:ascii="Century Gothic" w:hAnsi="Century Gothic"/>
          <w:sz w:val="24"/>
          <w:szCs w:val="24"/>
        </w:rPr>
        <w:t xml:space="preserve"> different</w:t>
      </w:r>
      <w:r w:rsidR="003D171E">
        <w:rPr>
          <w:rFonts w:ascii="Century Gothic" w:hAnsi="Century Gothic"/>
          <w:sz w:val="24"/>
          <w:szCs w:val="24"/>
        </w:rPr>
        <w:t xml:space="preserve"> ideas may emerge from the community</w:t>
      </w:r>
      <w:r w:rsidR="00AF2702">
        <w:rPr>
          <w:rFonts w:ascii="Century Gothic" w:hAnsi="Century Gothic"/>
          <w:sz w:val="24"/>
          <w:szCs w:val="24"/>
        </w:rPr>
        <w:t xml:space="preserve"> </w:t>
      </w:r>
      <w:r w:rsidR="00477F6F">
        <w:rPr>
          <w:rFonts w:ascii="Century Gothic" w:hAnsi="Century Gothic"/>
          <w:sz w:val="24"/>
          <w:szCs w:val="24"/>
        </w:rPr>
        <w:t>to as outlined in the profile</w:t>
      </w:r>
      <w:r w:rsidR="00033AEB">
        <w:rPr>
          <w:rFonts w:ascii="Century Gothic" w:hAnsi="Century Gothic"/>
          <w:sz w:val="24"/>
          <w:szCs w:val="24"/>
        </w:rPr>
        <w:t>.</w:t>
      </w:r>
      <w:r w:rsidR="003940D1">
        <w:rPr>
          <w:rFonts w:ascii="Century Gothic" w:hAnsi="Century Gothic"/>
          <w:sz w:val="24"/>
          <w:szCs w:val="24"/>
        </w:rPr>
        <w:t xml:space="preserve"> </w:t>
      </w:r>
      <w:r w:rsidR="00033AEB">
        <w:rPr>
          <w:rFonts w:ascii="Century Gothic" w:hAnsi="Century Gothic"/>
          <w:sz w:val="24"/>
          <w:szCs w:val="24"/>
        </w:rPr>
        <w:t xml:space="preserve">However, </w:t>
      </w:r>
      <w:r w:rsidR="00AF2702">
        <w:rPr>
          <w:rFonts w:ascii="Century Gothic" w:hAnsi="Century Gothic"/>
          <w:sz w:val="24"/>
          <w:szCs w:val="24"/>
        </w:rPr>
        <w:t xml:space="preserve">all projects should support health and </w:t>
      </w:r>
      <w:r w:rsidR="00ED1F6D">
        <w:rPr>
          <w:rFonts w:ascii="Century Gothic" w:hAnsi="Century Gothic"/>
          <w:sz w:val="24"/>
          <w:szCs w:val="24"/>
        </w:rPr>
        <w:t>wellbeing</w:t>
      </w:r>
      <w:r w:rsidR="00245FEB">
        <w:rPr>
          <w:rFonts w:ascii="Century Gothic" w:hAnsi="Century Gothic"/>
          <w:sz w:val="24"/>
          <w:szCs w:val="24"/>
        </w:rPr>
        <w:t>, reduce</w:t>
      </w:r>
      <w:r w:rsidR="00ED1F6D">
        <w:rPr>
          <w:rFonts w:ascii="Century Gothic" w:hAnsi="Century Gothic"/>
          <w:sz w:val="24"/>
          <w:szCs w:val="24"/>
        </w:rPr>
        <w:t xml:space="preserve"> </w:t>
      </w:r>
      <w:r w:rsidR="00245FEB" w:rsidRPr="00245FEB">
        <w:rPr>
          <w:rFonts w:ascii="Century Gothic" w:hAnsi="Century Gothic"/>
          <w:sz w:val="24"/>
          <w:szCs w:val="24"/>
        </w:rPr>
        <w:t xml:space="preserve">health inequalities experienced by residents in the Abingdon Caldecott community whilst </w:t>
      </w:r>
      <w:r w:rsidR="00245FEB" w:rsidRPr="00B11613">
        <w:rPr>
          <w:rFonts w:ascii="Century Gothic" w:hAnsi="Century Gothic"/>
          <w:sz w:val="24"/>
          <w:szCs w:val="24"/>
        </w:rPr>
        <w:t>strengthening community assets</w:t>
      </w:r>
      <w:r w:rsidR="00435FE8" w:rsidRPr="00B11613">
        <w:rPr>
          <w:rFonts w:ascii="Century Gothic" w:hAnsi="Century Gothic"/>
          <w:sz w:val="24"/>
          <w:szCs w:val="24"/>
        </w:rPr>
        <w:t xml:space="preserve">. All projects should be </w:t>
      </w:r>
      <w:r w:rsidR="003915AA" w:rsidRPr="00B11613">
        <w:rPr>
          <w:rFonts w:ascii="Century Gothic" w:hAnsi="Century Gothic"/>
          <w:sz w:val="24"/>
          <w:szCs w:val="24"/>
        </w:rPr>
        <w:t>clearly identified local needs</w:t>
      </w:r>
      <w:r w:rsidR="00245FEB" w:rsidRPr="00B11613">
        <w:rPr>
          <w:rFonts w:ascii="Century Gothic" w:hAnsi="Century Gothic"/>
          <w:sz w:val="24"/>
          <w:szCs w:val="24"/>
        </w:rPr>
        <w:t xml:space="preserve">. </w:t>
      </w:r>
      <w:r w:rsidR="00B11613" w:rsidRPr="00B11613">
        <w:rPr>
          <w:rFonts w:ascii="Century Gothic" w:hAnsi="Century Gothic"/>
          <w:sz w:val="24"/>
          <w:szCs w:val="24"/>
        </w:rPr>
        <w:t>Please contact</w:t>
      </w:r>
      <w:r w:rsidR="003940D1">
        <w:rPr>
          <w:rFonts w:ascii="Century Gothic" w:hAnsi="Century Gothic"/>
          <w:sz w:val="24"/>
          <w:szCs w:val="24"/>
        </w:rPr>
        <w:t xml:space="preserve"> CFO</w:t>
      </w:r>
      <w:r w:rsidR="00B11613" w:rsidRPr="00B11613">
        <w:rPr>
          <w:rFonts w:ascii="Century Gothic" w:hAnsi="Century Gothic"/>
          <w:sz w:val="24"/>
          <w:szCs w:val="24"/>
        </w:rPr>
        <w:t xml:space="preserve"> if you would like to discus</w:t>
      </w:r>
      <w:r w:rsidR="004644C2">
        <w:rPr>
          <w:rFonts w:ascii="Century Gothic" w:hAnsi="Century Gothic"/>
          <w:sz w:val="24"/>
          <w:szCs w:val="24"/>
        </w:rPr>
        <w:t>s</w:t>
      </w:r>
      <w:r w:rsidR="00B11613" w:rsidRPr="00B11613">
        <w:rPr>
          <w:rFonts w:ascii="Century Gothic" w:hAnsi="Century Gothic"/>
          <w:sz w:val="24"/>
          <w:szCs w:val="24"/>
        </w:rPr>
        <w:t>.</w:t>
      </w:r>
    </w:p>
    <w:p w14:paraId="349507E8" w14:textId="58934A45" w:rsidR="002332A7" w:rsidRDefault="00AF2702" w:rsidP="000E64F9">
      <w:pPr>
        <w:rPr>
          <w:rFonts w:ascii="Century Gothic" w:hAnsi="Century Gothic"/>
          <w:b/>
          <w:bCs/>
          <w:color w:val="FF0000"/>
          <w:sz w:val="24"/>
          <w:szCs w:val="24"/>
        </w:rPr>
      </w:pPr>
      <w:r>
        <w:rPr>
          <w:rFonts w:ascii="Century Gothic" w:hAnsi="Century Gothic"/>
          <w:sz w:val="24"/>
          <w:szCs w:val="24"/>
        </w:rPr>
        <w:t xml:space="preserve">We </w:t>
      </w:r>
      <w:r w:rsidR="00204726">
        <w:rPr>
          <w:rFonts w:ascii="Century Gothic" w:hAnsi="Century Gothic"/>
          <w:sz w:val="24"/>
          <w:szCs w:val="24"/>
        </w:rPr>
        <w:t>are</w:t>
      </w:r>
      <w:r>
        <w:rPr>
          <w:rFonts w:ascii="Century Gothic" w:hAnsi="Century Gothic"/>
          <w:sz w:val="24"/>
          <w:szCs w:val="24"/>
        </w:rPr>
        <w:t xml:space="preserve"> interested </w:t>
      </w:r>
      <w:r w:rsidR="00785330">
        <w:rPr>
          <w:rFonts w:ascii="Century Gothic" w:hAnsi="Century Gothic"/>
          <w:sz w:val="24"/>
          <w:szCs w:val="24"/>
        </w:rPr>
        <w:t>in</w:t>
      </w:r>
      <w:r w:rsidR="003915AA">
        <w:rPr>
          <w:rFonts w:ascii="Century Gothic" w:hAnsi="Century Gothic"/>
          <w:sz w:val="24"/>
          <w:szCs w:val="24"/>
        </w:rPr>
        <w:t xml:space="preserve"> any</w:t>
      </w:r>
      <w:r w:rsidR="004373B9">
        <w:rPr>
          <w:rFonts w:ascii="Century Gothic" w:hAnsi="Century Gothic"/>
          <w:sz w:val="24"/>
          <w:szCs w:val="24"/>
        </w:rPr>
        <w:t xml:space="preserve"> additional</w:t>
      </w:r>
      <w:r w:rsidR="00CD00C1">
        <w:rPr>
          <w:rFonts w:ascii="Century Gothic" w:hAnsi="Century Gothic"/>
          <w:sz w:val="24"/>
          <w:szCs w:val="24"/>
        </w:rPr>
        <w:t xml:space="preserve"> information</w:t>
      </w:r>
      <w:r w:rsidR="004373B9">
        <w:rPr>
          <w:rFonts w:ascii="Century Gothic" w:hAnsi="Century Gothic"/>
          <w:sz w:val="24"/>
          <w:szCs w:val="24"/>
        </w:rPr>
        <w:t xml:space="preserve"> </w:t>
      </w:r>
      <w:r w:rsidR="00587F31">
        <w:rPr>
          <w:rFonts w:ascii="Century Gothic" w:hAnsi="Century Gothic"/>
          <w:sz w:val="24"/>
          <w:szCs w:val="24"/>
        </w:rPr>
        <w:t xml:space="preserve">about </w:t>
      </w:r>
      <w:r w:rsidR="00921C41">
        <w:rPr>
          <w:rFonts w:ascii="Century Gothic" w:hAnsi="Century Gothic"/>
          <w:sz w:val="24"/>
          <w:szCs w:val="24"/>
        </w:rPr>
        <w:t xml:space="preserve">how and why the project was developed i.e. did you have </w:t>
      </w:r>
      <w:r w:rsidR="00CD7181">
        <w:rPr>
          <w:rFonts w:ascii="Century Gothic" w:hAnsi="Century Gothic"/>
          <w:sz w:val="24"/>
          <w:szCs w:val="24"/>
        </w:rPr>
        <w:t xml:space="preserve">community </w:t>
      </w:r>
      <w:r w:rsidR="00921C41">
        <w:rPr>
          <w:rFonts w:ascii="Century Gothic" w:hAnsi="Century Gothic"/>
          <w:sz w:val="24"/>
          <w:szCs w:val="24"/>
        </w:rPr>
        <w:t>conversations, did</w:t>
      </w:r>
      <w:r w:rsidR="00CD7181">
        <w:rPr>
          <w:rFonts w:ascii="Century Gothic" w:hAnsi="Century Gothic"/>
          <w:sz w:val="24"/>
          <w:szCs w:val="24"/>
        </w:rPr>
        <w:t xml:space="preserve"> residents</w:t>
      </w:r>
      <w:r w:rsidR="00921C41">
        <w:rPr>
          <w:rFonts w:ascii="Century Gothic" w:hAnsi="Century Gothic"/>
          <w:sz w:val="24"/>
          <w:szCs w:val="24"/>
        </w:rPr>
        <w:t xml:space="preserve"> help design the project</w:t>
      </w:r>
      <w:r w:rsidR="00CE7637">
        <w:rPr>
          <w:rFonts w:ascii="Century Gothic" w:hAnsi="Century Gothic"/>
          <w:sz w:val="24"/>
          <w:szCs w:val="24"/>
        </w:rPr>
        <w:t xml:space="preserve">? </w:t>
      </w:r>
      <w:r w:rsidR="00057809">
        <w:rPr>
          <w:rFonts w:ascii="Century Gothic" w:hAnsi="Century Gothic"/>
          <w:sz w:val="24"/>
          <w:szCs w:val="24"/>
        </w:rPr>
        <w:t>Also how y</w:t>
      </w:r>
      <w:r w:rsidR="004C0568">
        <w:rPr>
          <w:rFonts w:ascii="Century Gothic" w:hAnsi="Century Gothic"/>
          <w:sz w:val="24"/>
          <w:szCs w:val="24"/>
        </w:rPr>
        <w:t>ou know that the</w:t>
      </w:r>
      <w:r w:rsidR="00C04AE6">
        <w:rPr>
          <w:rFonts w:ascii="Century Gothic" w:hAnsi="Century Gothic"/>
          <w:sz w:val="24"/>
          <w:szCs w:val="24"/>
        </w:rPr>
        <w:t xml:space="preserve"> </w:t>
      </w:r>
      <w:r w:rsidR="00A42811">
        <w:rPr>
          <w:rFonts w:ascii="Century Gothic" w:hAnsi="Century Gothic"/>
          <w:sz w:val="24"/>
          <w:szCs w:val="24"/>
        </w:rPr>
        <w:t xml:space="preserve">community </w:t>
      </w:r>
      <w:r w:rsidR="003D4565">
        <w:rPr>
          <w:rFonts w:ascii="Century Gothic" w:hAnsi="Century Gothic"/>
          <w:sz w:val="24"/>
          <w:szCs w:val="24"/>
        </w:rPr>
        <w:t>support and will get involved</w:t>
      </w:r>
      <w:r w:rsidR="00CE7637">
        <w:rPr>
          <w:rFonts w:ascii="Century Gothic" w:hAnsi="Century Gothic"/>
          <w:sz w:val="24"/>
          <w:szCs w:val="24"/>
        </w:rPr>
        <w:t xml:space="preserve"> in your project</w:t>
      </w:r>
      <w:r w:rsidR="00C04AE6">
        <w:rPr>
          <w:rFonts w:ascii="Century Gothic" w:hAnsi="Century Gothic"/>
          <w:sz w:val="24"/>
          <w:szCs w:val="24"/>
        </w:rPr>
        <w:t>. P</w:t>
      </w:r>
      <w:r w:rsidR="003D4565">
        <w:rPr>
          <w:rFonts w:ascii="Century Gothic" w:hAnsi="Century Gothic"/>
          <w:sz w:val="24"/>
          <w:szCs w:val="24"/>
        </w:rPr>
        <w:t>lease share</w:t>
      </w:r>
      <w:r w:rsidR="00C7188C">
        <w:rPr>
          <w:rFonts w:ascii="Century Gothic" w:hAnsi="Century Gothic"/>
          <w:sz w:val="24"/>
          <w:szCs w:val="24"/>
        </w:rPr>
        <w:t xml:space="preserve"> this information in the application form. </w:t>
      </w:r>
    </w:p>
    <w:p w14:paraId="37462020" w14:textId="77777777" w:rsidR="007727CA" w:rsidRDefault="007727CA" w:rsidP="000E64F9">
      <w:pPr>
        <w:rPr>
          <w:rFonts w:ascii="Century Gothic" w:hAnsi="Century Gothic"/>
          <w:b/>
          <w:bCs/>
          <w:sz w:val="24"/>
          <w:szCs w:val="24"/>
        </w:rPr>
      </w:pPr>
    </w:p>
    <w:p w14:paraId="00E33326" w14:textId="0B6A4E89" w:rsidR="005229DC" w:rsidRPr="00005E9C" w:rsidRDefault="00374FCF" w:rsidP="000E64F9">
      <w:pPr>
        <w:rPr>
          <w:rFonts w:ascii="Century Gothic" w:hAnsi="Century Gothic"/>
          <w:b/>
          <w:bCs/>
          <w:sz w:val="24"/>
          <w:szCs w:val="24"/>
        </w:rPr>
      </w:pPr>
      <w:r w:rsidRPr="00005E9C">
        <w:rPr>
          <w:rFonts w:ascii="Century Gothic" w:hAnsi="Century Gothic"/>
          <w:b/>
          <w:bCs/>
          <w:sz w:val="24"/>
          <w:szCs w:val="24"/>
        </w:rPr>
        <w:t>Who can apply</w:t>
      </w:r>
      <w:r w:rsidR="00A330B3">
        <w:rPr>
          <w:rFonts w:ascii="Century Gothic" w:hAnsi="Century Gothic"/>
          <w:b/>
          <w:bCs/>
          <w:sz w:val="24"/>
          <w:szCs w:val="24"/>
        </w:rPr>
        <w:t>*</w:t>
      </w:r>
    </w:p>
    <w:p w14:paraId="4AEDB194" w14:textId="77777777" w:rsidR="00374FCF" w:rsidRPr="00005E9C" w:rsidRDefault="00374FCF" w:rsidP="00374FCF">
      <w:pPr>
        <w:pStyle w:val="BodyText3"/>
        <w:numPr>
          <w:ilvl w:val="0"/>
          <w:numId w:val="1"/>
        </w:numPr>
        <w:rPr>
          <w:rFonts w:ascii="Century Gothic" w:hAnsi="Century Gothic"/>
          <w:i w:val="0"/>
          <w:iCs/>
          <w:sz w:val="24"/>
          <w:szCs w:val="24"/>
        </w:rPr>
      </w:pPr>
      <w:r w:rsidRPr="00005E9C">
        <w:rPr>
          <w:rFonts w:ascii="Century Gothic" w:hAnsi="Century Gothic"/>
          <w:i w:val="0"/>
          <w:iCs/>
          <w:sz w:val="24"/>
          <w:szCs w:val="24"/>
        </w:rPr>
        <w:t>a constituted group with a management group of 3 plus people (these must not be related)</w:t>
      </w:r>
    </w:p>
    <w:p w14:paraId="7EE10734" w14:textId="77777777" w:rsidR="00AF62A9" w:rsidRDefault="00374FCF" w:rsidP="00AF62A9">
      <w:pPr>
        <w:pStyle w:val="BodyText3"/>
        <w:numPr>
          <w:ilvl w:val="0"/>
          <w:numId w:val="1"/>
        </w:numPr>
        <w:rPr>
          <w:rFonts w:ascii="Century Gothic" w:hAnsi="Century Gothic" w:cs="Arial"/>
          <w:sz w:val="24"/>
          <w:szCs w:val="24"/>
        </w:rPr>
      </w:pPr>
      <w:r w:rsidRPr="00005E9C">
        <w:rPr>
          <w:rFonts w:ascii="Century Gothic" w:hAnsi="Century Gothic"/>
          <w:i w:val="0"/>
          <w:iCs/>
          <w:sz w:val="24"/>
          <w:szCs w:val="24"/>
        </w:rPr>
        <w:t xml:space="preserve">a Registered Charity and Limited Company or a Community Interest Company </w:t>
      </w:r>
    </w:p>
    <w:p w14:paraId="099C0B54" w14:textId="7A2FC1EB" w:rsidR="00374FCF" w:rsidRPr="00AF62A9" w:rsidRDefault="00671F3B" w:rsidP="00B347CC">
      <w:pPr>
        <w:pStyle w:val="BodyText3"/>
        <w:numPr>
          <w:ilvl w:val="0"/>
          <w:numId w:val="1"/>
        </w:numPr>
        <w:rPr>
          <w:rFonts w:ascii="Century Gothic" w:hAnsi="Century Gothic" w:cs="Arial"/>
          <w:sz w:val="24"/>
          <w:szCs w:val="24"/>
        </w:rPr>
      </w:pPr>
      <w:r>
        <w:rPr>
          <w:rFonts w:ascii="Century Gothic" w:hAnsi="Century Gothic"/>
          <w:i w:val="0"/>
          <w:iCs/>
          <w:sz w:val="24"/>
          <w:szCs w:val="24"/>
        </w:rPr>
        <w:t>a</w:t>
      </w:r>
      <w:r w:rsidR="00AF62A9" w:rsidRPr="00AF62A9">
        <w:rPr>
          <w:rFonts w:ascii="Century Gothic" w:hAnsi="Century Gothic"/>
          <w:i w:val="0"/>
          <w:iCs/>
          <w:sz w:val="24"/>
          <w:szCs w:val="24"/>
        </w:rPr>
        <w:t>ll should h</w:t>
      </w:r>
      <w:r w:rsidR="00374FCF" w:rsidRPr="00AF62A9">
        <w:rPr>
          <w:rFonts w:ascii="Century Gothic" w:hAnsi="Century Gothic"/>
          <w:i w:val="0"/>
          <w:iCs/>
          <w:sz w:val="24"/>
          <w:szCs w:val="24"/>
        </w:rPr>
        <w:t>old their own bank account (in the name of the organisation) and bank signatories should not be related.</w:t>
      </w:r>
    </w:p>
    <w:p w14:paraId="426B4DA3" w14:textId="4A602BC9" w:rsidR="00374FCF" w:rsidRDefault="00310762" w:rsidP="00374FCF">
      <w:pPr>
        <w:pStyle w:val="BodyText3"/>
        <w:numPr>
          <w:ilvl w:val="0"/>
          <w:numId w:val="1"/>
        </w:numPr>
        <w:rPr>
          <w:rFonts w:ascii="Century Gothic" w:hAnsi="Century Gothic"/>
          <w:sz w:val="24"/>
          <w:szCs w:val="24"/>
        </w:rPr>
      </w:pPr>
      <w:bookmarkStart w:id="0" w:name="_Hlk127987295"/>
      <w:r>
        <w:rPr>
          <w:rFonts w:ascii="Century Gothic" w:hAnsi="Century Gothic" w:cs="Arial"/>
          <w:b/>
          <w:bCs/>
          <w:sz w:val="24"/>
          <w:szCs w:val="24"/>
        </w:rPr>
        <w:lastRenderedPageBreak/>
        <w:t>*</w:t>
      </w:r>
      <w:r w:rsidR="00374FCF" w:rsidRPr="008016A9">
        <w:rPr>
          <w:rFonts w:ascii="Century Gothic" w:hAnsi="Century Gothic" w:cs="Arial"/>
          <w:b/>
          <w:bCs/>
          <w:sz w:val="24"/>
          <w:szCs w:val="24"/>
        </w:rPr>
        <w:t>Applications are welcomed from informal groups</w:t>
      </w:r>
      <w:r w:rsidR="00374FCF" w:rsidRPr="008016A9">
        <w:rPr>
          <w:rFonts w:ascii="Century Gothic" w:hAnsi="Century Gothic" w:cs="Arial"/>
          <w:sz w:val="24"/>
          <w:szCs w:val="24"/>
        </w:rPr>
        <w:t xml:space="preserve"> </w:t>
      </w:r>
      <w:r w:rsidR="00374FCF" w:rsidRPr="008016A9">
        <w:rPr>
          <w:rFonts w:ascii="Century Gothic" w:hAnsi="Century Gothic"/>
          <w:sz w:val="24"/>
          <w:szCs w:val="24"/>
        </w:rPr>
        <w:t>If you wish to apply but your group does not satisfy Point</w:t>
      </w:r>
      <w:r w:rsidR="006517C7">
        <w:rPr>
          <w:rFonts w:ascii="Century Gothic" w:hAnsi="Century Gothic"/>
          <w:sz w:val="24"/>
          <w:szCs w:val="24"/>
        </w:rPr>
        <w:t>s 1-3</w:t>
      </w:r>
      <w:r w:rsidR="00374FCF" w:rsidRPr="008016A9">
        <w:rPr>
          <w:rFonts w:ascii="Century Gothic" w:hAnsi="Century Gothic"/>
          <w:sz w:val="24"/>
          <w:szCs w:val="24"/>
        </w:rPr>
        <w:t xml:space="preserve"> above, provided you have support from an existing constituted organisation, please contact CFO </w:t>
      </w:r>
      <w:r w:rsidR="00C827BF">
        <w:rPr>
          <w:rFonts w:ascii="Century Gothic" w:hAnsi="Century Gothic"/>
          <w:sz w:val="24"/>
          <w:szCs w:val="24"/>
        </w:rPr>
        <w:t>to discuss/ for support</w:t>
      </w:r>
      <w:r w:rsidR="00374FCF" w:rsidRPr="008016A9">
        <w:rPr>
          <w:rFonts w:ascii="Century Gothic" w:hAnsi="Century Gothic"/>
          <w:sz w:val="24"/>
          <w:szCs w:val="24"/>
        </w:rPr>
        <w:t>. We</w:t>
      </w:r>
      <w:r w:rsidR="00A30263">
        <w:rPr>
          <w:rFonts w:ascii="Century Gothic" w:hAnsi="Century Gothic"/>
          <w:sz w:val="24"/>
          <w:szCs w:val="24"/>
        </w:rPr>
        <w:t xml:space="preserve"> will</w:t>
      </w:r>
      <w:r w:rsidR="00374FCF" w:rsidRPr="008016A9">
        <w:rPr>
          <w:rFonts w:ascii="Century Gothic" w:hAnsi="Century Gothic"/>
          <w:sz w:val="24"/>
          <w:szCs w:val="24"/>
        </w:rPr>
        <w:t>, however, require the supporting organisation to sign the grant application and the funding agreement, if we are able to support your proposed activity.</w:t>
      </w:r>
    </w:p>
    <w:p w14:paraId="3D7E3BF2" w14:textId="77777777" w:rsidR="00A9586F" w:rsidRPr="00F52F8F" w:rsidRDefault="00A9586F" w:rsidP="00A9586F">
      <w:pPr>
        <w:pStyle w:val="BodyText3"/>
        <w:numPr>
          <w:ilvl w:val="0"/>
          <w:numId w:val="1"/>
        </w:numPr>
        <w:rPr>
          <w:rFonts w:ascii="Century Gothic" w:hAnsi="Century Gothic" w:cs="Arial"/>
          <w:i w:val="0"/>
          <w:iCs/>
          <w:sz w:val="24"/>
          <w:szCs w:val="24"/>
        </w:rPr>
      </w:pPr>
      <w:r w:rsidRPr="00F52F8F">
        <w:rPr>
          <w:rFonts w:ascii="Century Gothic" w:hAnsi="Century Gothic"/>
          <w:i w:val="0"/>
          <w:iCs/>
          <w:sz w:val="24"/>
          <w:szCs w:val="24"/>
        </w:rPr>
        <w:t>We also invite proposals from organisations/groups working together in partnership</w:t>
      </w:r>
    </w:p>
    <w:bookmarkEnd w:id="0"/>
    <w:p w14:paraId="298E41EE" w14:textId="77777777" w:rsidR="00374FCF" w:rsidRPr="00005E9C" w:rsidRDefault="00374FCF" w:rsidP="00A9586F">
      <w:pPr>
        <w:pStyle w:val="BodyText3"/>
        <w:numPr>
          <w:ilvl w:val="0"/>
          <w:numId w:val="1"/>
        </w:numPr>
        <w:rPr>
          <w:rFonts w:ascii="Century Gothic" w:hAnsi="Century Gothic" w:cs="Arial"/>
          <w:sz w:val="24"/>
          <w:szCs w:val="24"/>
        </w:rPr>
      </w:pPr>
      <w:r w:rsidRPr="00005E9C">
        <w:rPr>
          <w:rFonts w:ascii="Century Gothic" w:hAnsi="Century Gothic"/>
          <w:i w:val="0"/>
          <w:iCs/>
          <w:sz w:val="24"/>
          <w:szCs w:val="24"/>
        </w:rPr>
        <w:t xml:space="preserve">Be delivering activities for residents in Abingdon Caldecott </w:t>
      </w:r>
    </w:p>
    <w:p w14:paraId="5AE59C5E" w14:textId="15421A18" w:rsidR="00421F26" w:rsidRPr="00421F26" w:rsidRDefault="00374FCF" w:rsidP="00A9586F">
      <w:pPr>
        <w:pStyle w:val="BodyText3"/>
        <w:numPr>
          <w:ilvl w:val="0"/>
          <w:numId w:val="1"/>
        </w:numPr>
        <w:rPr>
          <w:rFonts w:ascii="Century Gothic" w:hAnsi="Century Gothic" w:cs="Arial"/>
          <w:sz w:val="24"/>
          <w:szCs w:val="24"/>
        </w:rPr>
      </w:pPr>
      <w:r w:rsidRPr="00005E9C">
        <w:rPr>
          <w:rFonts w:ascii="Century Gothic" w:hAnsi="Century Gothic"/>
          <w:i w:val="0"/>
          <w:iCs/>
          <w:sz w:val="24"/>
          <w:szCs w:val="24"/>
        </w:rPr>
        <w:t>Have appropriate organisational policies in place such as for</w:t>
      </w:r>
      <w:r w:rsidR="00F674A3">
        <w:rPr>
          <w:rFonts w:ascii="Century Gothic" w:hAnsi="Century Gothic"/>
          <w:i w:val="0"/>
          <w:iCs/>
          <w:sz w:val="24"/>
          <w:szCs w:val="24"/>
        </w:rPr>
        <w:t xml:space="preserve"> data protection,</w:t>
      </w:r>
      <w:r w:rsidRPr="00005E9C">
        <w:rPr>
          <w:rFonts w:ascii="Century Gothic" w:hAnsi="Century Gothic"/>
          <w:i w:val="0"/>
          <w:iCs/>
          <w:sz w:val="24"/>
          <w:szCs w:val="24"/>
        </w:rPr>
        <w:t xml:space="preserve"> health and safety, safeguarding, and equality and diversity covering the organisation and activity.</w:t>
      </w:r>
      <w:r w:rsidR="00262B4C">
        <w:rPr>
          <w:rFonts w:ascii="Century Gothic" w:hAnsi="Century Gothic"/>
          <w:i w:val="0"/>
          <w:iCs/>
          <w:sz w:val="24"/>
          <w:szCs w:val="24"/>
        </w:rPr>
        <w:t xml:space="preserve"> Please see</w:t>
      </w:r>
      <w:r w:rsidR="000C3486">
        <w:rPr>
          <w:rFonts w:ascii="Century Gothic" w:hAnsi="Century Gothic"/>
          <w:i w:val="0"/>
          <w:iCs/>
          <w:sz w:val="24"/>
          <w:szCs w:val="24"/>
        </w:rPr>
        <w:t xml:space="preserve"> details below for further information about safeguarding and DBS checks</w:t>
      </w:r>
      <w:r w:rsidR="00262B4C">
        <w:rPr>
          <w:rFonts w:ascii="Century Gothic" w:hAnsi="Century Gothic"/>
          <w:i w:val="0"/>
          <w:iCs/>
          <w:sz w:val="24"/>
          <w:szCs w:val="24"/>
        </w:rPr>
        <w:t>.</w:t>
      </w:r>
    </w:p>
    <w:p w14:paraId="1E8B0C86" w14:textId="77777777" w:rsidR="002A502B" w:rsidRPr="002A502B" w:rsidRDefault="002A502B" w:rsidP="002A502B">
      <w:pPr>
        <w:spacing w:after="0"/>
        <w:rPr>
          <w:rFonts w:ascii="Century Gothic" w:hAnsi="Century Gothic"/>
          <w:i/>
          <w:iCs/>
          <w:sz w:val="24"/>
          <w:szCs w:val="24"/>
        </w:rPr>
      </w:pPr>
    </w:p>
    <w:p w14:paraId="6690D963" w14:textId="7A51541B" w:rsidR="002E55F4" w:rsidRPr="00843E53" w:rsidRDefault="00A330B3" w:rsidP="00374FCF">
      <w:pPr>
        <w:rPr>
          <w:rFonts w:ascii="Century Gothic" w:hAnsi="Century Gothic"/>
          <w:b/>
          <w:bCs/>
          <w:i/>
          <w:iCs/>
          <w:sz w:val="24"/>
          <w:szCs w:val="24"/>
        </w:rPr>
      </w:pPr>
      <w:r w:rsidRPr="00843E53">
        <w:rPr>
          <w:rFonts w:ascii="Century Gothic" w:hAnsi="Century Gothic"/>
          <w:b/>
          <w:bCs/>
          <w:i/>
          <w:iCs/>
          <w:sz w:val="24"/>
          <w:szCs w:val="24"/>
        </w:rPr>
        <w:t>*</w:t>
      </w:r>
      <w:r w:rsidR="002E55F4" w:rsidRPr="00843E53">
        <w:rPr>
          <w:rFonts w:ascii="Century Gothic" w:hAnsi="Century Gothic"/>
          <w:b/>
          <w:bCs/>
          <w:i/>
          <w:iCs/>
          <w:sz w:val="24"/>
          <w:szCs w:val="24"/>
        </w:rPr>
        <w:t>Funding exclusions</w:t>
      </w:r>
      <w:r w:rsidR="009A0EB9" w:rsidRPr="00843E53">
        <w:rPr>
          <w:rFonts w:ascii="Century Gothic" w:hAnsi="Century Gothic"/>
          <w:b/>
          <w:bCs/>
          <w:i/>
          <w:iCs/>
          <w:sz w:val="24"/>
          <w:szCs w:val="24"/>
        </w:rPr>
        <w:t xml:space="preserve">- </w:t>
      </w:r>
      <w:r w:rsidR="00A30263">
        <w:rPr>
          <w:rFonts w:ascii="Century Gothic" w:hAnsi="Century Gothic"/>
          <w:b/>
          <w:bCs/>
          <w:i/>
          <w:iCs/>
          <w:sz w:val="24"/>
          <w:szCs w:val="24"/>
        </w:rPr>
        <w:t>individuals/</w:t>
      </w:r>
      <w:r w:rsidR="009A0EB9" w:rsidRPr="00843E53">
        <w:rPr>
          <w:rFonts w:ascii="Century Gothic" w:hAnsi="Century Gothic"/>
          <w:b/>
          <w:bCs/>
          <w:i/>
          <w:iCs/>
          <w:sz w:val="24"/>
          <w:szCs w:val="24"/>
        </w:rPr>
        <w:t>groups/organisations who can’t apply for funding:</w:t>
      </w:r>
    </w:p>
    <w:p w14:paraId="14DCCA80" w14:textId="086329A4" w:rsidR="001858E6" w:rsidRDefault="001858E6" w:rsidP="00BE7DFB">
      <w:pPr>
        <w:pStyle w:val="ListParagraph"/>
        <w:numPr>
          <w:ilvl w:val="0"/>
          <w:numId w:val="8"/>
        </w:numPr>
        <w:rPr>
          <w:rFonts w:ascii="Century Gothic" w:hAnsi="Century Gothic"/>
          <w:i/>
          <w:iCs/>
          <w:sz w:val="24"/>
          <w:szCs w:val="24"/>
        </w:rPr>
      </w:pPr>
      <w:r>
        <w:rPr>
          <w:rFonts w:ascii="Century Gothic" w:hAnsi="Century Gothic"/>
          <w:i/>
          <w:iCs/>
          <w:sz w:val="24"/>
          <w:szCs w:val="24"/>
        </w:rPr>
        <w:t>individuals</w:t>
      </w:r>
      <w:r w:rsidR="00BC2DB7" w:rsidRPr="00BC2DB7">
        <w:t xml:space="preserve"> </w:t>
      </w:r>
      <w:r w:rsidR="00BC2DB7" w:rsidRPr="00BC2DB7">
        <w:rPr>
          <w:rFonts w:ascii="Century Gothic" w:hAnsi="Century Gothic"/>
          <w:i/>
          <w:iCs/>
          <w:sz w:val="24"/>
          <w:szCs w:val="24"/>
        </w:rPr>
        <w:t>are not eligible unless they are set up as an organisation with governance in place or are working with a partner organisation</w:t>
      </w:r>
    </w:p>
    <w:p w14:paraId="71D86556" w14:textId="3C72A2D0" w:rsidR="002E55F4" w:rsidRPr="00843E53" w:rsidRDefault="002E55F4" w:rsidP="00BE7DFB">
      <w:pPr>
        <w:pStyle w:val="ListParagraph"/>
        <w:numPr>
          <w:ilvl w:val="0"/>
          <w:numId w:val="8"/>
        </w:numPr>
        <w:rPr>
          <w:rFonts w:ascii="Century Gothic" w:hAnsi="Century Gothic"/>
          <w:i/>
          <w:iCs/>
          <w:sz w:val="24"/>
          <w:szCs w:val="24"/>
        </w:rPr>
      </w:pPr>
      <w:r w:rsidRPr="00843E53">
        <w:rPr>
          <w:rFonts w:ascii="Century Gothic" w:hAnsi="Century Gothic"/>
          <w:i/>
          <w:iCs/>
          <w:sz w:val="24"/>
          <w:szCs w:val="24"/>
        </w:rPr>
        <w:t xml:space="preserve">Private companies </w:t>
      </w:r>
    </w:p>
    <w:p w14:paraId="4C4244A4" w14:textId="3034DB49" w:rsidR="002E55F4" w:rsidRPr="00843E53" w:rsidRDefault="002E55F4" w:rsidP="00BE7DFB">
      <w:pPr>
        <w:pStyle w:val="ListParagraph"/>
        <w:numPr>
          <w:ilvl w:val="0"/>
          <w:numId w:val="8"/>
        </w:numPr>
        <w:rPr>
          <w:rFonts w:ascii="Century Gothic" w:hAnsi="Century Gothic"/>
          <w:i/>
          <w:iCs/>
          <w:sz w:val="24"/>
          <w:szCs w:val="24"/>
        </w:rPr>
      </w:pPr>
      <w:r w:rsidRPr="00843E53">
        <w:rPr>
          <w:rFonts w:ascii="Century Gothic" w:hAnsi="Century Gothic"/>
          <w:i/>
          <w:iCs/>
          <w:sz w:val="24"/>
          <w:szCs w:val="24"/>
        </w:rPr>
        <w:t xml:space="preserve">Organisations delivering political activities </w:t>
      </w:r>
    </w:p>
    <w:p w14:paraId="0D63FFF4" w14:textId="44514453" w:rsidR="002E55F4" w:rsidRPr="00843E53" w:rsidRDefault="002E55F4" w:rsidP="00BE7DFB">
      <w:pPr>
        <w:pStyle w:val="ListParagraph"/>
        <w:numPr>
          <w:ilvl w:val="0"/>
          <w:numId w:val="8"/>
        </w:numPr>
        <w:rPr>
          <w:rFonts w:ascii="Century Gothic" w:hAnsi="Century Gothic"/>
          <w:i/>
          <w:iCs/>
          <w:sz w:val="24"/>
          <w:szCs w:val="24"/>
        </w:rPr>
      </w:pPr>
      <w:r w:rsidRPr="00843E53">
        <w:rPr>
          <w:rFonts w:ascii="Century Gothic" w:hAnsi="Century Gothic"/>
          <w:i/>
          <w:iCs/>
          <w:sz w:val="24"/>
          <w:szCs w:val="24"/>
        </w:rPr>
        <w:t>Religious or faith-based groups</w:t>
      </w:r>
      <w:r w:rsidR="00A00BB2">
        <w:rPr>
          <w:rFonts w:ascii="Century Gothic" w:hAnsi="Century Gothic"/>
          <w:i/>
          <w:iCs/>
          <w:sz w:val="24"/>
          <w:szCs w:val="24"/>
        </w:rPr>
        <w:t xml:space="preserve"> </w:t>
      </w:r>
      <w:r w:rsidRPr="00843E53">
        <w:rPr>
          <w:rFonts w:ascii="Century Gothic" w:hAnsi="Century Gothic"/>
          <w:i/>
          <w:iCs/>
          <w:sz w:val="24"/>
          <w:szCs w:val="24"/>
        </w:rPr>
        <w:t xml:space="preserve"> religious activities </w:t>
      </w:r>
    </w:p>
    <w:p w14:paraId="15B08609" w14:textId="223A5C80" w:rsidR="005114A5" w:rsidRPr="00843E53" w:rsidRDefault="002E55F4" w:rsidP="00BE7DFB">
      <w:pPr>
        <w:pStyle w:val="ListParagraph"/>
        <w:numPr>
          <w:ilvl w:val="0"/>
          <w:numId w:val="8"/>
        </w:numPr>
        <w:rPr>
          <w:rFonts w:ascii="Century Gothic" w:hAnsi="Century Gothic"/>
          <w:i/>
          <w:iCs/>
          <w:sz w:val="24"/>
          <w:szCs w:val="24"/>
        </w:rPr>
      </w:pPr>
      <w:r w:rsidRPr="00843E53">
        <w:rPr>
          <w:rFonts w:ascii="Century Gothic" w:hAnsi="Century Gothic"/>
          <w:i/>
          <w:iCs/>
          <w:sz w:val="24"/>
          <w:szCs w:val="24"/>
        </w:rPr>
        <w:t>Duplicate funding for activities that are already funded by Oxfordshire County Council or another public sector organisation. This also includes activities funded by a third party on behalf Oxfordshire County Council.</w:t>
      </w:r>
    </w:p>
    <w:p w14:paraId="01E7D7B2" w14:textId="77777777" w:rsidR="00223EEA" w:rsidRDefault="00223EEA" w:rsidP="000E64F9">
      <w:pPr>
        <w:rPr>
          <w:rFonts w:ascii="Century Gothic" w:hAnsi="Century Gothic"/>
          <w:b/>
          <w:bCs/>
          <w:sz w:val="24"/>
          <w:szCs w:val="24"/>
        </w:rPr>
      </w:pPr>
    </w:p>
    <w:p w14:paraId="15C1D55B" w14:textId="105E04B9" w:rsidR="003A52FC" w:rsidRPr="00B97089" w:rsidRDefault="00392B79" w:rsidP="000E64F9">
      <w:pPr>
        <w:rPr>
          <w:rFonts w:ascii="Century Gothic" w:hAnsi="Century Gothic"/>
          <w:b/>
          <w:bCs/>
          <w:sz w:val="24"/>
          <w:szCs w:val="24"/>
        </w:rPr>
      </w:pPr>
      <w:r w:rsidRPr="00B97089">
        <w:rPr>
          <w:rFonts w:ascii="Century Gothic" w:hAnsi="Century Gothic"/>
          <w:b/>
          <w:bCs/>
          <w:sz w:val="24"/>
          <w:szCs w:val="24"/>
        </w:rPr>
        <w:t>What can be funded/ What can’t be funded</w:t>
      </w:r>
    </w:p>
    <w:p w14:paraId="43080F34" w14:textId="77777777" w:rsidR="00B64545" w:rsidRDefault="00B64545" w:rsidP="000E64F9">
      <w:pPr>
        <w:rPr>
          <w:rFonts w:ascii="Century Gothic" w:hAnsi="Century Gothic"/>
          <w:sz w:val="24"/>
          <w:szCs w:val="24"/>
        </w:rPr>
      </w:pPr>
      <w:r>
        <w:rPr>
          <w:rFonts w:ascii="Century Gothic" w:hAnsi="Century Gothic"/>
          <w:sz w:val="24"/>
          <w:szCs w:val="24"/>
        </w:rPr>
        <w:t>In the application form, p</w:t>
      </w:r>
      <w:r w:rsidR="008503B6" w:rsidRPr="00B64545">
        <w:rPr>
          <w:rFonts w:ascii="Century Gothic" w:hAnsi="Century Gothic"/>
          <w:sz w:val="24"/>
          <w:szCs w:val="24"/>
        </w:rPr>
        <w:t xml:space="preserve">lease tell us the total amount that you are </w:t>
      </w:r>
      <w:r>
        <w:rPr>
          <w:rFonts w:ascii="Century Gothic" w:hAnsi="Century Gothic"/>
          <w:sz w:val="24"/>
          <w:szCs w:val="24"/>
        </w:rPr>
        <w:t>requesting</w:t>
      </w:r>
      <w:r w:rsidR="008503B6" w:rsidRPr="00B64545">
        <w:rPr>
          <w:rFonts w:ascii="Century Gothic" w:hAnsi="Century Gothic"/>
          <w:sz w:val="24"/>
          <w:szCs w:val="24"/>
        </w:rPr>
        <w:t xml:space="preserve"> for</w:t>
      </w:r>
      <w:r>
        <w:rPr>
          <w:rFonts w:ascii="Century Gothic" w:hAnsi="Century Gothic"/>
          <w:sz w:val="24"/>
          <w:szCs w:val="24"/>
        </w:rPr>
        <w:t xml:space="preserve"> your project</w:t>
      </w:r>
      <w:r w:rsidR="008503B6" w:rsidRPr="00B64545">
        <w:rPr>
          <w:rFonts w:ascii="Century Gothic" w:hAnsi="Century Gothic"/>
          <w:sz w:val="24"/>
          <w:szCs w:val="24"/>
        </w:rPr>
        <w:t xml:space="preserve"> and how the funds will be used.</w:t>
      </w:r>
    </w:p>
    <w:p w14:paraId="78615449" w14:textId="77777777" w:rsidR="00B4020E" w:rsidRDefault="00B64545" w:rsidP="00C90609">
      <w:pPr>
        <w:pStyle w:val="ListParagraph"/>
        <w:numPr>
          <w:ilvl w:val="0"/>
          <w:numId w:val="7"/>
        </w:numPr>
        <w:rPr>
          <w:rFonts w:ascii="Century Gothic" w:hAnsi="Century Gothic"/>
          <w:sz w:val="24"/>
          <w:szCs w:val="24"/>
        </w:rPr>
      </w:pPr>
      <w:r w:rsidRPr="00C90609">
        <w:rPr>
          <w:rFonts w:ascii="Century Gothic" w:hAnsi="Century Gothic"/>
          <w:sz w:val="24"/>
          <w:szCs w:val="24"/>
        </w:rPr>
        <w:t>Please complete a simple budget sheet</w:t>
      </w:r>
      <w:r w:rsidR="00223EEA">
        <w:rPr>
          <w:rFonts w:ascii="Century Gothic" w:hAnsi="Century Gothic"/>
          <w:sz w:val="24"/>
          <w:szCs w:val="24"/>
        </w:rPr>
        <w:t xml:space="preserve"> itemising you</w:t>
      </w:r>
      <w:r w:rsidR="00F674A3">
        <w:rPr>
          <w:rFonts w:ascii="Century Gothic" w:hAnsi="Century Gothic"/>
          <w:sz w:val="24"/>
          <w:szCs w:val="24"/>
        </w:rPr>
        <w:t>r</w:t>
      </w:r>
      <w:r w:rsidR="00223EEA">
        <w:rPr>
          <w:rFonts w:ascii="Century Gothic" w:hAnsi="Century Gothic"/>
          <w:sz w:val="24"/>
          <w:szCs w:val="24"/>
        </w:rPr>
        <w:t xml:space="preserve"> main costs</w:t>
      </w:r>
      <w:r w:rsidR="002D796E" w:rsidRPr="00C90609">
        <w:rPr>
          <w:rFonts w:ascii="Century Gothic" w:hAnsi="Century Gothic"/>
          <w:sz w:val="24"/>
          <w:szCs w:val="24"/>
        </w:rPr>
        <w:t xml:space="preserve">: </w:t>
      </w:r>
    </w:p>
    <w:p w14:paraId="0C05C8E4" w14:textId="6A217CA8" w:rsidR="00393B92" w:rsidRPr="00C90609" w:rsidRDefault="00702903" w:rsidP="00B4020E">
      <w:pPr>
        <w:pStyle w:val="ListParagraph"/>
        <w:rPr>
          <w:rFonts w:ascii="Century Gothic" w:hAnsi="Century Gothic"/>
          <w:sz w:val="24"/>
          <w:szCs w:val="24"/>
        </w:rPr>
      </w:pPr>
      <w:r>
        <w:rPr>
          <w:rFonts w:ascii="Century Gothic" w:hAnsi="Century Gothic"/>
          <w:sz w:val="24"/>
          <w:szCs w:val="24"/>
        </w:rPr>
        <w:object w:dxaOrig="1531" w:dyaOrig="991" w14:anchorId="21B81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47638521" r:id="rId15"/>
        </w:object>
      </w:r>
    </w:p>
    <w:p w14:paraId="72302110" w14:textId="4C4A60D2" w:rsidR="002D796E" w:rsidRDefault="00361334" w:rsidP="00C90609">
      <w:pPr>
        <w:pStyle w:val="ListParagraph"/>
        <w:numPr>
          <w:ilvl w:val="0"/>
          <w:numId w:val="7"/>
        </w:numPr>
        <w:rPr>
          <w:rFonts w:ascii="Century Gothic" w:hAnsi="Century Gothic"/>
          <w:sz w:val="24"/>
          <w:szCs w:val="24"/>
        </w:rPr>
      </w:pPr>
      <w:r w:rsidRPr="00C90609">
        <w:rPr>
          <w:rFonts w:ascii="Century Gothic" w:hAnsi="Century Gothic"/>
          <w:sz w:val="24"/>
          <w:szCs w:val="24"/>
        </w:rPr>
        <w:t xml:space="preserve">Full cost recovery: </w:t>
      </w:r>
      <w:r w:rsidR="002D796E" w:rsidRPr="00C90609">
        <w:rPr>
          <w:rFonts w:ascii="Century Gothic" w:hAnsi="Century Gothic"/>
          <w:sz w:val="24"/>
          <w:szCs w:val="24"/>
        </w:rPr>
        <w:t>All reasona</w:t>
      </w:r>
      <w:r w:rsidRPr="00C90609">
        <w:rPr>
          <w:rFonts w:ascii="Century Gothic" w:hAnsi="Century Gothic"/>
          <w:sz w:val="24"/>
          <w:szCs w:val="24"/>
        </w:rPr>
        <w:t>b</w:t>
      </w:r>
      <w:r w:rsidR="002D796E" w:rsidRPr="00C90609">
        <w:rPr>
          <w:rFonts w:ascii="Century Gothic" w:hAnsi="Century Gothic"/>
          <w:sz w:val="24"/>
          <w:szCs w:val="24"/>
        </w:rPr>
        <w:t xml:space="preserve">le costs </w:t>
      </w:r>
      <w:r w:rsidR="00DE7649" w:rsidRPr="00C90609">
        <w:rPr>
          <w:rFonts w:ascii="Century Gothic" w:hAnsi="Century Gothic"/>
          <w:sz w:val="24"/>
          <w:szCs w:val="24"/>
        </w:rPr>
        <w:t xml:space="preserve">needed </w:t>
      </w:r>
      <w:r w:rsidR="002D796E" w:rsidRPr="00C90609">
        <w:rPr>
          <w:rFonts w:ascii="Century Gothic" w:hAnsi="Century Gothic"/>
          <w:sz w:val="24"/>
          <w:szCs w:val="24"/>
        </w:rPr>
        <w:t xml:space="preserve">to </w:t>
      </w:r>
      <w:r w:rsidRPr="00C90609">
        <w:rPr>
          <w:rFonts w:ascii="Century Gothic" w:hAnsi="Century Gothic"/>
          <w:sz w:val="24"/>
          <w:szCs w:val="24"/>
        </w:rPr>
        <w:t>implement and evaluate your project</w:t>
      </w:r>
      <w:r w:rsidR="00DE7649" w:rsidRPr="00C90609">
        <w:rPr>
          <w:rFonts w:ascii="Century Gothic" w:hAnsi="Century Gothic"/>
          <w:sz w:val="24"/>
          <w:szCs w:val="24"/>
        </w:rPr>
        <w:t xml:space="preserve"> will be considered</w:t>
      </w:r>
      <w:r w:rsidR="0019548E" w:rsidRPr="00C90609">
        <w:rPr>
          <w:rFonts w:ascii="Century Gothic" w:hAnsi="Century Gothic"/>
          <w:sz w:val="24"/>
          <w:szCs w:val="24"/>
        </w:rPr>
        <w:t>. Overhead costs such as office</w:t>
      </w:r>
      <w:r w:rsidR="004F69D6" w:rsidRPr="00C90609">
        <w:rPr>
          <w:rFonts w:ascii="Century Gothic" w:hAnsi="Century Gothic"/>
          <w:sz w:val="24"/>
          <w:szCs w:val="24"/>
        </w:rPr>
        <w:t>/venue</w:t>
      </w:r>
      <w:r w:rsidR="0019548E" w:rsidRPr="00C90609">
        <w:rPr>
          <w:rFonts w:ascii="Century Gothic" w:hAnsi="Century Gothic"/>
          <w:sz w:val="24"/>
          <w:szCs w:val="24"/>
        </w:rPr>
        <w:t xml:space="preserve"> hire or </w:t>
      </w:r>
      <w:r w:rsidR="0045459C" w:rsidRPr="00C90609">
        <w:rPr>
          <w:rFonts w:ascii="Century Gothic" w:hAnsi="Century Gothic"/>
          <w:sz w:val="24"/>
          <w:szCs w:val="24"/>
        </w:rPr>
        <w:t>energy bills should be proportionate to projec</w:t>
      </w:r>
      <w:r w:rsidR="00B45998" w:rsidRPr="00C90609">
        <w:rPr>
          <w:rFonts w:ascii="Century Gothic" w:hAnsi="Century Gothic"/>
          <w:sz w:val="24"/>
          <w:szCs w:val="24"/>
        </w:rPr>
        <w:t>t</w:t>
      </w:r>
      <w:r w:rsidR="0089105E">
        <w:rPr>
          <w:rFonts w:ascii="Century Gothic" w:hAnsi="Century Gothic"/>
          <w:sz w:val="24"/>
          <w:szCs w:val="24"/>
        </w:rPr>
        <w:t xml:space="preserve"> needs</w:t>
      </w:r>
      <w:r w:rsidR="00972D39" w:rsidRPr="00C90609">
        <w:rPr>
          <w:rFonts w:ascii="Century Gothic" w:hAnsi="Century Gothic"/>
          <w:sz w:val="24"/>
          <w:szCs w:val="24"/>
        </w:rPr>
        <w:t xml:space="preserve"> and organisation/group</w:t>
      </w:r>
      <w:r w:rsidR="000443D4">
        <w:rPr>
          <w:rFonts w:ascii="Century Gothic" w:hAnsi="Century Gothic"/>
          <w:sz w:val="24"/>
          <w:szCs w:val="24"/>
        </w:rPr>
        <w:t xml:space="preserve"> size</w:t>
      </w:r>
      <w:r w:rsidR="00B45998" w:rsidRPr="00C90609">
        <w:rPr>
          <w:rFonts w:ascii="Century Gothic" w:hAnsi="Century Gothic"/>
          <w:sz w:val="24"/>
          <w:szCs w:val="24"/>
        </w:rPr>
        <w:t xml:space="preserve"> i.e.</w:t>
      </w:r>
      <w:r w:rsidR="00972D39" w:rsidRPr="00C90609">
        <w:rPr>
          <w:rFonts w:ascii="Century Gothic" w:hAnsi="Century Gothic"/>
          <w:sz w:val="24"/>
          <w:szCs w:val="24"/>
        </w:rPr>
        <w:t xml:space="preserve"> </w:t>
      </w:r>
      <w:r w:rsidR="00C90609" w:rsidRPr="00C90609">
        <w:rPr>
          <w:rFonts w:ascii="Century Gothic" w:hAnsi="Century Gothic"/>
          <w:sz w:val="24"/>
          <w:szCs w:val="24"/>
        </w:rPr>
        <w:t xml:space="preserve">please do not </w:t>
      </w:r>
      <w:r w:rsidR="006C5BBE" w:rsidRPr="00C90609">
        <w:rPr>
          <w:rFonts w:ascii="Century Gothic" w:hAnsi="Century Gothic"/>
          <w:sz w:val="24"/>
          <w:szCs w:val="24"/>
        </w:rPr>
        <w:t xml:space="preserve">apply for funds to pay for venue costs beyond what is needed for the project </w:t>
      </w:r>
    </w:p>
    <w:p w14:paraId="18CA3828" w14:textId="06A6E702" w:rsidR="0083513A" w:rsidRDefault="002E17C5" w:rsidP="00C90609">
      <w:pPr>
        <w:pStyle w:val="ListParagraph"/>
        <w:numPr>
          <w:ilvl w:val="0"/>
          <w:numId w:val="7"/>
        </w:numPr>
        <w:rPr>
          <w:rFonts w:ascii="Century Gothic" w:hAnsi="Century Gothic"/>
          <w:sz w:val="24"/>
          <w:szCs w:val="24"/>
        </w:rPr>
      </w:pPr>
      <w:r>
        <w:rPr>
          <w:rFonts w:ascii="Century Gothic" w:hAnsi="Century Gothic"/>
          <w:sz w:val="24"/>
          <w:szCs w:val="24"/>
        </w:rPr>
        <w:t xml:space="preserve">You </w:t>
      </w:r>
      <w:r w:rsidR="0083513A">
        <w:rPr>
          <w:rFonts w:ascii="Century Gothic" w:hAnsi="Century Gothic"/>
          <w:sz w:val="24"/>
          <w:szCs w:val="24"/>
        </w:rPr>
        <w:t xml:space="preserve">are able to add </w:t>
      </w:r>
      <w:r>
        <w:rPr>
          <w:rFonts w:ascii="Century Gothic" w:hAnsi="Century Gothic"/>
          <w:sz w:val="24"/>
          <w:szCs w:val="24"/>
        </w:rPr>
        <w:t xml:space="preserve">a </w:t>
      </w:r>
      <w:r w:rsidR="009246D6">
        <w:rPr>
          <w:rFonts w:ascii="Century Gothic" w:hAnsi="Century Gothic"/>
          <w:sz w:val="24"/>
          <w:szCs w:val="24"/>
        </w:rPr>
        <w:t>3</w:t>
      </w:r>
      <w:r>
        <w:rPr>
          <w:rFonts w:ascii="Century Gothic" w:hAnsi="Century Gothic"/>
          <w:sz w:val="24"/>
          <w:szCs w:val="24"/>
        </w:rPr>
        <w:t>% administration cost in your budget for a</w:t>
      </w:r>
      <w:r w:rsidR="00E349BB">
        <w:rPr>
          <w:rFonts w:ascii="Century Gothic" w:hAnsi="Century Gothic"/>
          <w:sz w:val="24"/>
          <w:szCs w:val="24"/>
        </w:rPr>
        <w:t xml:space="preserve">n organisation who is </w:t>
      </w:r>
      <w:r w:rsidR="00352083">
        <w:rPr>
          <w:rFonts w:ascii="Century Gothic" w:hAnsi="Century Gothic"/>
          <w:sz w:val="24"/>
          <w:szCs w:val="24"/>
        </w:rPr>
        <w:t xml:space="preserve">providing </w:t>
      </w:r>
      <w:r w:rsidR="005F0C57">
        <w:rPr>
          <w:rFonts w:ascii="Century Gothic" w:hAnsi="Century Gothic"/>
          <w:sz w:val="24"/>
          <w:szCs w:val="24"/>
        </w:rPr>
        <w:t>finan</w:t>
      </w:r>
      <w:r w:rsidR="00BD5058">
        <w:rPr>
          <w:rFonts w:ascii="Century Gothic" w:hAnsi="Century Gothic"/>
          <w:sz w:val="24"/>
          <w:szCs w:val="24"/>
        </w:rPr>
        <w:t xml:space="preserve">cial </w:t>
      </w:r>
      <w:r w:rsidR="00352083">
        <w:rPr>
          <w:rFonts w:ascii="Century Gothic" w:hAnsi="Century Gothic"/>
          <w:sz w:val="24"/>
          <w:szCs w:val="24"/>
        </w:rPr>
        <w:t>governance</w:t>
      </w:r>
      <w:r w:rsidR="00BD5058">
        <w:rPr>
          <w:rFonts w:ascii="Century Gothic" w:hAnsi="Century Gothic"/>
          <w:sz w:val="24"/>
          <w:szCs w:val="24"/>
        </w:rPr>
        <w:t>/ oversight</w:t>
      </w:r>
      <w:r w:rsidR="00352083">
        <w:rPr>
          <w:rFonts w:ascii="Century Gothic" w:hAnsi="Century Gothic"/>
          <w:sz w:val="24"/>
          <w:szCs w:val="24"/>
        </w:rPr>
        <w:t xml:space="preserve"> for your project/group i.e.</w:t>
      </w:r>
      <w:r w:rsidR="000F4C61">
        <w:rPr>
          <w:rFonts w:ascii="Century Gothic" w:hAnsi="Century Gothic"/>
          <w:sz w:val="24"/>
          <w:szCs w:val="24"/>
        </w:rPr>
        <w:t xml:space="preserve"> you are a new informal</w:t>
      </w:r>
      <w:r w:rsidR="0083513A">
        <w:rPr>
          <w:rFonts w:ascii="Century Gothic" w:hAnsi="Century Gothic"/>
          <w:sz w:val="24"/>
          <w:szCs w:val="24"/>
        </w:rPr>
        <w:t xml:space="preserve"> group</w:t>
      </w:r>
      <w:r w:rsidR="00843E53">
        <w:rPr>
          <w:rFonts w:ascii="Century Gothic" w:hAnsi="Century Gothic"/>
          <w:sz w:val="24"/>
          <w:szCs w:val="24"/>
        </w:rPr>
        <w:t xml:space="preserve">, do not </w:t>
      </w:r>
      <w:r w:rsidR="00034B48">
        <w:rPr>
          <w:rFonts w:ascii="Century Gothic" w:hAnsi="Century Gothic"/>
          <w:sz w:val="24"/>
          <w:szCs w:val="24"/>
        </w:rPr>
        <w:t xml:space="preserve">have a constitution or a bank account and </w:t>
      </w:r>
      <w:r w:rsidR="0083513A">
        <w:rPr>
          <w:rFonts w:ascii="Century Gothic" w:hAnsi="Century Gothic"/>
          <w:sz w:val="24"/>
          <w:szCs w:val="24"/>
        </w:rPr>
        <w:t>are being supported by a</w:t>
      </w:r>
      <w:r w:rsidR="0083513A" w:rsidRPr="008016A9">
        <w:rPr>
          <w:rFonts w:ascii="Century Gothic" w:hAnsi="Century Gothic"/>
          <w:sz w:val="24"/>
          <w:szCs w:val="24"/>
        </w:rPr>
        <w:t>n existing constituted organisation</w:t>
      </w:r>
    </w:p>
    <w:p w14:paraId="0D84D5DB" w14:textId="77777777" w:rsidR="00D278B5" w:rsidRDefault="00D278B5" w:rsidP="000E64F9">
      <w:pPr>
        <w:rPr>
          <w:rFonts w:ascii="Century Gothic" w:hAnsi="Century Gothic"/>
          <w:b/>
          <w:bCs/>
          <w:sz w:val="24"/>
          <w:szCs w:val="24"/>
        </w:rPr>
      </w:pPr>
    </w:p>
    <w:p w14:paraId="5543A00E" w14:textId="65DDE8E0" w:rsidR="00D278B5" w:rsidRDefault="00D278B5" w:rsidP="000E64F9">
      <w:pPr>
        <w:rPr>
          <w:rFonts w:ascii="Century Gothic" w:hAnsi="Century Gothic"/>
          <w:b/>
          <w:bCs/>
          <w:sz w:val="24"/>
          <w:szCs w:val="24"/>
        </w:rPr>
      </w:pPr>
      <w:r>
        <w:rPr>
          <w:rFonts w:ascii="Century Gothic" w:hAnsi="Century Gothic"/>
          <w:b/>
          <w:bCs/>
          <w:sz w:val="24"/>
          <w:szCs w:val="24"/>
        </w:rPr>
        <w:t>Monitoring</w:t>
      </w:r>
      <w:r w:rsidR="0050203C">
        <w:rPr>
          <w:rFonts w:ascii="Century Gothic" w:hAnsi="Century Gothic"/>
          <w:b/>
          <w:bCs/>
          <w:sz w:val="24"/>
          <w:szCs w:val="24"/>
        </w:rPr>
        <w:t xml:space="preserve">, </w:t>
      </w:r>
      <w:r>
        <w:rPr>
          <w:rFonts w:ascii="Century Gothic" w:hAnsi="Century Gothic"/>
          <w:b/>
          <w:bCs/>
          <w:sz w:val="24"/>
          <w:szCs w:val="24"/>
        </w:rPr>
        <w:t>evaluati</w:t>
      </w:r>
      <w:r w:rsidR="0050203C">
        <w:rPr>
          <w:rFonts w:ascii="Century Gothic" w:hAnsi="Century Gothic"/>
          <w:b/>
          <w:bCs/>
          <w:sz w:val="24"/>
          <w:szCs w:val="24"/>
        </w:rPr>
        <w:t>ng and reporting on projects</w:t>
      </w:r>
    </w:p>
    <w:p w14:paraId="2D314B4E" w14:textId="0E96B63A" w:rsidR="00C03649" w:rsidRDefault="00C03649" w:rsidP="000E64F9">
      <w:pPr>
        <w:rPr>
          <w:rFonts w:ascii="Century Gothic" w:hAnsi="Century Gothic"/>
          <w:sz w:val="24"/>
          <w:szCs w:val="24"/>
        </w:rPr>
      </w:pPr>
      <w:r>
        <w:rPr>
          <w:rFonts w:ascii="Century Gothic" w:hAnsi="Century Gothic"/>
          <w:sz w:val="24"/>
          <w:szCs w:val="24"/>
        </w:rPr>
        <w:t>We would like projects to collect information from those they are supporting so that we can understand who has benefited and the difference that the project/funding has made to residents</w:t>
      </w:r>
      <w:r w:rsidR="00DD4360">
        <w:rPr>
          <w:rFonts w:ascii="Century Gothic" w:hAnsi="Century Gothic"/>
          <w:sz w:val="24"/>
          <w:szCs w:val="24"/>
        </w:rPr>
        <w:t>.</w:t>
      </w:r>
    </w:p>
    <w:p w14:paraId="1DF70AA9" w14:textId="497BB458" w:rsidR="00B622FE" w:rsidRDefault="00AA1B71" w:rsidP="000E64F9">
      <w:pPr>
        <w:rPr>
          <w:rFonts w:ascii="Century Gothic" w:hAnsi="Century Gothic"/>
          <w:sz w:val="24"/>
          <w:szCs w:val="24"/>
        </w:rPr>
      </w:pPr>
      <w:r>
        <w:rPr>
          <w:rFonts w:ascii="Century Gothic" w:hAnsi="Century Gothic"/>
          <w:sz w:val="24"/>
          <w:szCs w:val="24"/>
        </w:rPr>
        <w:lastRenderedPageBreak/>
        <w:t xml:space="preserve">Projects will be asked </w:t>
      </w:r>
      <w:r w:rsidR="00C21267">
        <w:rPr>
          <w:rFonts w:ascii="Century Gothic" w:hAnsi="Century Gothic"/>
          <w:sz w:val="24"/>
          <w:szCs w:val="24"/>
        </w:rPr>
        <w:t>to provide a brief 6 month update on progress and an end of project report</w:t>
      </w:r>
      <w:r w:rsidR="0050203C">
        <w:rPr>
          <w:rFonts w:ascii="Century Gothic" w:hAnsi="Century Gothic"/>
          <w:sz w:val="24"/>
          <w:szCs w:val="24"/>
        </w:rPr>
        <w:t xml:space="preserve">. </w:t>
      </w:r>
      <w:r w:rsidR="00D278B5">
        <w:rPr>
          <w:rFonts w:ascii="Century Gothic" w:hAnsi="Century Gothic"/>
          <w:sz w:val="24"/>
          <w:szCs w:val="24"/>
        </w:rPr>
        <w:t xml:space="preserve">Support </w:t>
      </w:r>
      <w:r w:rsidR="00F81B3D">
        <w:rPr>
          <w:rFonts w:ascii="Century Gothic" w:hAnsi="Century Gothic"/>
          <w:sz w:val="24"/>
          <w:szCs w:val="24"/>
        </w:rPr>
        <w:t>will</w:t>
      </w:r>
      <w:r w:rsidR="00D278B5">
        <w:rPr>
          <w:rFonts w:ascii="Century Gothic" w:hAnsi="Century Gothic"/>
          <w:sz w:val="24"/>
          <w:szCs w:val="24"/>
        </w:rPr>
        <w:t xml:space="preserve"> be given for monitoring</w:t>
      </w:r>
      <w:r w:rsidR="0050203C">
        <w:rPr>
          <w:rFonts w:ascii="Century Gothic" w:hAnsi="Century Gothic"/>
          <w:sz w:val="24"/>
          <w:szCs w:val="24"/>
        </w:rPr>
        <w:t>, evaluation</w:t>
      </w:r>
      <w:r w:rsidR="00D278B5">
        <w:rPr>
          <w:rFonts w:ascii="Century Gothic" w:hAnsi="Century Gothic"/>
          <w:sz w:val="24"/>
          <w:szCs w:val="24"/>
        </w:rPr>
        <w:t xml:space="preserve"> and </w:t>
      </w:r>
      <w:r w:rsidR="0050203C">
        <w:rPr>
          <w:rFonts w:ascii="Century Gothic" w:hAnsi="Century Gothic"/>
          <w:sz w:val="24"/>
          <w:szCs w:val="24"/>
        </w:rPr>
        <w:t>reporting</w:t>
      </w:r>
      <w:r w:rsidR="00C03649">
        <w:rPr>
          <w:rFonts w:ascii="Century Gothic" w:hAnsi="Century Gothic"/>
          <w:sz w:val="24"/>
          <w:szCs w:val="24"/>
        </w:rPr>
        <w:t>.</w:t>
      </w:r>
      <w:r w:rsidR="00D278B5">
        <w:rPr>
          <w:rFonts w:ascii="Century Gothic" w:hAnsi="Century Gothic"/>
          <w:sz w:val="24"/>
          <w:szCs w:val="24"/>
        </w:rPr>
        <w:t xml:space="preserve"> </w:t>
      </w:r>
    </w:p>
    <w:p w14:paraId="6D23FA88" w14:textId="2F7EF73C" w:rsidR="00D278B5" w:rsidRDefault="00512656" w:rsidP="000E64F9">
      <w:pPr>
        <w:rPr>
          <w:rFonts w:ascii="Century Gothic" w:hAnsi="Century Gothic"/>
          <w:sz w:val="24"/>
          <w:szCs w:val="24"/>
        </w:rPr>
      </w:pPr>
      <w:r>
        <w:rPr>
          <w:rFonts w:ascii="Century Gothic" w:hAnsi="Century Gothic"/>
          <w:sz w:val="24"/>
          <w:szCs w:val="24"/>
        </w:rPr>
        <w:t xml:space="preserve">Information </w:t>
      </w:r>
      <w:r w:rsidR="00F81B3D">
        <w:rPr>
          <w:rFonts w:ascii="Century Gothic" w:hAnsi="Century Gothic"/>
          <w:sz w:val="24"/>
          <w:szCs w:val="24"/>
        </w:rPr>
        <w:t xml:space="preserve">requested </w:t>
      </w:r>
      <w:r>
        <w:rPr>
          <w:rFonts w:ascii="Century Gothic" w:hAnsi="Century Gothic"/>
          <w:sz w:val="24"/>
          <w:szCs w:val="24"/>
        </w:rPr>
        <w:t>may include:</w:t>
      </w:r>
    </w:p>
    <w:p w14:paraId="0653CA45" w14:textId="36F54C0E" w:rsidR="00E73007" w:rsidRPr="00C41519" w:rsidRDefault="00E73007" w:rsidP="00C41519">
      <w:pPr>
        <w:pStyle w:val="ListParagraph"/>
        <w:numPr>
          <w:ilvl w:val="0"/>
          <w:numId w:val="10"/>
        </w:numPr>
        <w:spacing w:after="0"/>
        <w:rPr>
          <w:rFonts w:ascii="Century Gothic" w:hAnsi="Century Gothic"/>
          <w:sz w:val="24"/>
          <w:szCs w:val="24"/>
        </w:rPr>
      </w:pPr>
      <w:r w:rsidRPr="00C41519">
        <w:rPr>
          <w:rFonts w:ascii="Century Gothic" w:hAnsi="Century Gothic"/>
          <w:sz w:val="24"/>
          <w:szCs w:val="24"/>
        </w:rPr>
        <w:t>The total number and nature of people who benefitted from the funded</w:t>
      </w:r>
      <w:r w:rsidR="00636699">
        <w:rPr>
          <w:rFonts w:ascii="Century Gothic" w:hAnsi="Century Gothic"/>
          <w:sz w:val="24"/>
          <w:szCs w:val="24"/>
        </w:rPr>
        <w:t xml:space="preserve"> project</w:t>
      </w:r>
    </w:p>
    <w:p w14:paraId="0FF1138B" w14:textId="0D172B39" w:rsidR="008C54C6" w:rsidRPr="00C41519" w:rsidRDefault="00636699" w:rsidP="00C41519">
      <w:pPr>
        <w:pStyle w:val="ListParagraph"/>
        <w:numPr>
          <w:ilvl w:val="0"/>
          <w:numId w:val="10"/>
        </w:numPr>
        <w:spacing w:after="0"/>
        <w:rPr>
          <w:rFonts w:ascii="Century Gothic" w:hAnsi="Century Gothic"/>
          <w:sz w:val="24"/>
          <w:szCs w:val="24"/>
        </w:rPr>
      </w:pPr>
      <w:r>
        <w:rPr>
          <w:rFonts w:ascii="Century Gothic" w:hAnsi="Century Gothic"/>
          <w:sz w:val="24"/>
          <w:szCs w:val="24"/>
        </w:rPr>
        <w:t>A</w:t>
      </w:r>
      <w:r w:rsidR="008C54C6" w:rsidRPr="00C41519">
        <w:rPr>
          <w:rFonts w:ascii="Century Gothic" w:hAnsi="Century Gothic"/>
          <w:sz w:val="24"/>
          <w:szCs w:val="24"/>
        </w:rPr>
        <w:t>n anonymous breakdown of ethnicity, gender, age,</w:t>
      </w:r>
      <w:r w:rsidR="00725223" w:rsidRPr="00C41519">
        <w:rPr>
          <w:rFonts w:ascii="Century Gothic" w:hAnsi="Century Gothic"/>
          <w:sz w:val="24"/>
          <w:szCs w:val="24"/>
        </w:rPr>
        <w:t xml:space="preserve"> and</w:t>
      </w:r>
      <w:r w:rsidR="008C54C6" w:rsidRPr="00C41519">
        <w:rPr>
          <w:rFonts w:ascii="Century Gothic" w:hAnsi="Century Gothic"/>
          <w:sz w:val="24"/>
          <w:szCs w:val="24"/>
        </w:rPr>
        <w:t xml:space="preserve"> if</w:t>
      </w:r>
      <w:r w:rsidR="00725223" w:rsidRPr="00C41519">
        <w:rPr>
          <w:rFonts w:ascii="Century Gothic" w:hAnsi="Century Gothic"/>
          <w:sz w:val="24"/>
          <w:szCs w:val="24"/>
        </w:rPr>
        <w:t xml:space="preserve"> individuals are </w:t>
      </w:r>
      <w:r w:rsidR="008C54C6" w:rsidRPr="00C41519">
        <w:rPr>
          <w:rFonts w:ascii="Century Gothic" w:hAnsi="Century Gothic"/>
          <w:sz w:val="24"/>
          <w:szCs w:val="24"/>
        </w:rPr>
        <w:t>residen</w:t>
      </w:r>
      <w:r w:rsidR="00725223" w:rsidRPr="00C41519">
        <w:rPr>
          <w:rFonts w:ascii="Century Gothic" w:hAnsi="Century Gothic"/>
          <w:sz w:val="24"/>
          <w:szCs w:val="24"/>
        </w:rPr>
        <w:t>t in Caldecott</w:t>
      </w:r>
    </w:p>
    <w:p w14:paraId="4B9DCC37" w14:textId="3866544E" w:rsidR="00E73007" w:rsidRPr="00C41519" w:rsidRDefault="00E73007" w:rsidP="00C41519">
      <w:pPr>
        <w:pStyle w:val="ListParagraph"/>
        <w:numPr>
          <w:ilvl w:val="0"/>
          <w:numId w:val="10"/>
        </w:numPr>
        <w:spacing w:after="0"/>
        <w:rPr>
          <w:rFonts w:ascii="Century Gothic" w:hAnsi="Century Gothic"/>
          <w:sz w:val="24"/>
          <w:szCs w:val="24"/>
        </w:rPr>
      </w:pPr>
      <w:r w:rsidRPr="00C41519">
        <w:rPr>
          <w:rFonts w:ascii="Century Gothic" w:hAnsi="Century Gothic"/>
          <w:sz w:val="24"/>
          <w:szCs w:val="24"/>
        </w:rPr>
        <w:t>Detail of how the project ha</w:t>
      </w:r>
      <w:r w:rsidR="00DD4360">
        <w:rPr>
          <w:rFonts w:ascii="Century Gothic" w:hAnsi="Century Gothic"/>
          <w:sz w:val="24"/>
          <w:szCs w:val="24"/>
        </w:rPr>
        <w:t>s</w:t>
      </w:r>
      <w:r w:rsidRPr="00C41519">
        <w:rPr>
          <w:rFonts w:ascii="Century Gothic" w:hAnsi="Century Gothic"/>
          <w:sz w:val="24"/>
          <w:szCs w:val="24"/>
        </w:rPr>
        <w:t xml:space="preserve"> </w:t>
      </w:r>
      <w:r w:rsidR="00AA2EAC" w:rsidRPr="00C41519">
        <w:rPr>
          <w:rFonts w:ascii="Century Gothic" w:hAnsi="Century Gothic"/>
          <w:sz w:val="24"/>
          <w:szCs w:val="24"/>
        </w:rPr>
        <w:t>contributed to the areas identified in the Abingdon Caldecott profile</w:t>
      </w:r>
    </w:p>
    <w:p w14:paraId="7FB025F4" w14:textId="2A0B879F" w:rsidR="00E73007" w:rsidRPr="00C41519" w:rsidRDefault="00636699" w:rsidP="00C41519">
      <w:pPr>
        <w:pStyle w:val="ListParagraph"/>
        <w:numPr>
          <w:ilvl w:val="0"/>
          <w:numId w:val="10"/>
        </w:numPr>
        <w:spacing w:after="0"/>
        <w:rPr>
          <w:rFonts w:ascii="Century Gothic" w:hAnsi="Century Gothic"/>
          <w:sz w:val="24"/>
          <w:szCs w:val="24"/>
        </w:rPr>
      </w:pPr>
      <w:r>
        <w:rPr>
          <w:rFonts w:ascii="Century Gothic" w:hAnsi="Century Gothic"/>
          <w:sz w:val="24"/>
          <w:szCs w:val="24"/>
        </w:rPr>
        <w:t>The i</w:t>
      </w:r>
      <w:r w:rsidR="00E73007" w:rsidRPr="00C41519">
        <w:rPr>
          <w:rFonts w:ascii="Century Gothic" w:hAnsi="Century Gothic"/>
          <w:sz w:val="24"/>
          <w:szCs w:val="24"/>
        </w:rPr>
        <w:t xml:space="preserve">mpact on the </w:t>
      </w:r>
      <w:r>
        <w:rPr>
          <w:rFonts w:ascii="Century Gothic" w:hAnsi="Century Gothic"/>
          <w:sz w:val="24"/>
          <w:szCs w:val="24"/>
        </w:rPr>
        <w:t>c</w:t>
      </w:r>
      <w:r w:rsidR="00E73007" w:rsidRPr="00C41519">
        <w:rPr>
          <w:rFonts w:ascii="Century Gothic" w:hAnsi="Century Gothic"/>
          <w:sz w:val="24"/>
          <w:szCs w:val="24"/>
        </w:rPr>
        <w:t>ommunity</w:t>
      </w:r>
      <w:r>
        <w:rPr>
          <w:rFonts w:ascii="Century Gothic" w:hAnsi="Century Gothic"/>
          <w:sz w:val="24"/>
          <w:szCs w:val="24"/>
        </w:rPr>
        <w:t xml:space="preserve"> i.e. what difference have the </w:t>
      </w:r>
      <w:r w:rsidR="00AA1B71">
        <w:rPr>
          <w:rFonts w:ascii="Century Gothic" w:hAnsi="Century Gothic"/>
          <w:sz w:val="24"/>
          <w:szCs w:val="24"/>
        </w:rPr>
        <w:t>activities</w:t>
      </w:r>
      <w:r>
        <w:rPr>
          <w:rFonts w:ascii="Century Gothic" w:hAnsi="Century Gothic"/>
          <w:sz w:val="24"/>
          <w:szCs w:val="24"/>
        </w:rPr>
        <w:t xml:space="preserve"> made to those who have </w:t>
      </w:r>
      <w:r w:rsidR="00AA1B71">
        <w:rPr>
          <w:rFonts w:ascii="Century Gothic" w:hAnsi="Century Gothic"/>
          <w:sz w:val="24"/>
          <w:szCs w:val="24"/>
        </w:rPr>
        <w:t>been involved</w:t>
      </w:r>
    </w:p>
    <w:p w14:paraId="3D783FC6" w14:textId="77777777" w:rsidR="00113A98" w:rsidRDefault="0065701E" w:rsidP="00C41519">
      <w:pPr>
        <w:pStyle w:val="ListParagraph"/>
        <w:numPr>
          <w:ilvl w:val="0"/>
          <w:numId w:val="10"/>
        </w:numPr>
        <w:spacing w:after="0"/>
        <w:rPr>
          <w:rFonts w:ascii="Century Gothic" w:hAnsi="Century Gothic"/>
          <w:sz w:val="24"/>
          <w:szCs w:val="24"/>
        </w:rPr>
      </w:pPr>
      <w:r>
        <w:rPr>
          <w:rFonts w:ascii="Century Gothic" w:hAnsi="Century Gothic"/>
          <w:sz w:val="24"/>
          <w:szCs w:val="24"/>
        </w:rPr>
        <w:t>A</w:t>
      </w:r>
      <w:r w:rsidRPr="0065701E">
        <w:rPr>
          <w:rFonts w:ascii="Century Gothic" w:hAnsi="Century Gothic"/>
          <w:sz w:val="24"/>
          <w:szCs w:val="24"/>
        </w:rPr>
        <w:t xml:space="preserve"> couple of direct quotations/ testimonials from people you are supporting or working with</w:t>
      </w:r>
      <w:r w:rsidR="00113A98">
        <w:rPr>
          <w:rFonts w:ascii="Century Gothic" w:hAnsi="Century Gothic"/>
          <w:sz w:val="24"/>
          <w:szCs w:val="24"/>
        </w:rPr>
        <w:t>.</w:t>
      </w:r>
    </w:p>
    <w:p w14:paraId="23AD08E3" w14:textId="2DC214D1" w:rsidR="00E73007" w:rsidRPr="00C41519" w:rsidRDefault="00113A98" w:rsidP="00C41519">
      <w:pPr>
        <w:pStyle w:val="ListParagraph"/>
        <w:numPr>
          <w:ilvl w:val="0"/>
          <w:numId w:val="10"/>
        </w:numPr>
        <w:spacing w:after="0"/>
        <w:rPr>
          <w:rFonts w:ascii="Century Gothic" w:hAnsi="Century Gothic"/>
          <w:sz w:val="24"/>
          <w:szCs w:val="24"/>
        </w:rPr>
      </w:pPr>
      <w:r>
        <w:rPr>
          <w:rFonts w:ascii="Century Gothic" w:hAnsi="Century Gothic"/>
          <w:sz w:val="24"/>
          <w:szCs w:val="24"/>
        </w:rPr>
        <w:t xml:space="preserve">Those projects receiving larger amounts of funding will be asked to provide a </w:t>
      </w:r>
      <w:r w:rsidR="00AF064F">
        <w:rPr>
          <w:rFonts w:ascii="Century Gothic" w:hAnsi="Century Gothic"/>
          <w:sz w:val="24"/>
          <w:szCs w:val="24"/>
        </w:rPr>
        <w:t>c</w:t>
      </w:r>
      <w:r w:rsidR="00E73007" w:rsidRPr="00C41519">
        <w:rPr>
          <w:rFonts w:ascii="Century Gothic" w:hAnsi="Century Gothic"/>
          <w:sz w:val="24"/>
          <w:szCs w:val="24"/>
        </w:rPr>
        <w:t xml:space="preserve">ase </w:t>
      </w:r>
      <w:r w:rsidR="00AF064F">
        <w:rPr>
          <w:rFonts w:ascii="Century Gothic" w:hAnsi="Century Gothic"/>
          <w:sz w:val="24"/>
          <w:szCs w:val="24"/>
        </w:rPr>
        <w:t>s</w:t>
      </w:r>
      <w:r w:rsidR="00E73007" w:rsidRPr="00C41519">
        <w:rPr>
          <w:rFonts w:ascii="Century Gothic" w:hAnsi="Century Gothic"/>
          <w:sz w:val="24"/>
          <w:szCs w:val="24"/>
        </w:rPr>
        <w:t>tud</w:t>
      </w:r>
      <w:r w:rsidR="004B0FEE">
        <w:rPr>
          <w:rFonts w:ascii="Century Gothic" w:hAnsi="Century Gothic"/>
          <w:sz w:val="24"/>
          <w:szCs w:val="24"/>
        </w:rPr>
        <w:t>y</w:t>
      </w:r>
      <w:r w:rsidR="00E73007" w:rsidRPr="00C41519">
        <w:rPr>
          <w:rFonts w:ascii="Century Gothic" w:hAnsi="Century Gothic"/>
          <w:sz w:val="24"/>
          <w:szCs w:val="24"/>
        </w:rPr>
        <w:t xml:space="preserve"> or stor</w:t>
      </w:r>
      <w:r w:rsidR="00E454EA">
        <w:rPr>
          <w:rFonts w:ascii="Century Gothic" w:hAnsi="Century Gothic"/>
          <w:sz w:val="24"/>
          <w:szCs w:val="24"/>
        </w:rPr>
        <w:t>y</w:t>
      </w:r>
      <w:r w:rsidR="00E73007" w:rsidRPr="00C41519">
        <w:rPr>
          <w:rFonts w:ascii="Century Gothic" w:hAnsi="Century Gothic"/>
          <w:sz w:val="24"/>
          <w:szCs w:val="24"/>
        </w:rPr>
        <w:t xml:space="preserve"> </w:t>
      </w:r>
      <w:r w:rsidR="00AF064F">
        <w:rPr>
          <w:rFonts w:ascii="Century Gothic" w:hAnsi="Century Gothic"/>
          <w:sz w:val="24"/>
          <w:szCs w:val="24"/>
        </w:rPr>
        <w:t>to illustrate the</w:t>
      </w:r>
      <w:r w:rsidR="00970FF1">
        <w:rPr>
          <w:rFonts w:ascii="Century Gothic" w:hAnsi="Century Gothic"/>
          <w:sz w:val="24"/>
          <w:szCs w:val="24"/>
        </w:rPr>
        <w:t xml:space="preserve"> project activities and impact on someone who has benefitted</w:t>
      </w:r>
      <w:r w:rsidR="00AF064F">
        <w:rPr>
          <w:rFonts w:ascii="Century Gothic" w:hAnsi="Century Gothic"/>
          <w:sz w:val="24"/>
          <w:szCs w:val="24"/>
        </w:rPr>
        <w:t xml:space="preserve"> </w:t>
      </w:r>
    </w:p>
    <w:p w14:paraId="285C5C5F" w14:textId="26F82223" w:rsidR="00D278B5" w:rsidRDefault="004B0FEE" w:rsidP="00C41519">
      <w:pPr>
        <w:pStyle w:val="ListParagraph"/>
        <w:numPr>
          <w:ilvl w:val="0"/>
          <w:numId w:val="10"/>
        </w:numPr>
        <w:spacing w:after="0"/>
        <w:rPr>
          <w:rFonts w:ascii="Century Gothic" w:hAnsi="Century Gothic"/>
          <w:sz w:val="24"/>
          <w:szCs w:val="24"/>
        </w:rPr>
      </w:pPr>
      <w:r>
        <w:rPr>
          <w:rFonts w:ascii="Century Gothic" w:hAnsi="Century Gothic"/>
          <w:sz w:val="24"/>
          <w:szCs w:val="24"/>
        </w:rPr>
        <w:t>Information about w</w:t>
      </w:r>
      <w:r w:rsidR="00970FF1">
        <w:rPr>
          <w:rFonts w:ascii="Century Gothic" w:hAnsi="Century Gothic"/>
          <w:sz w:val="24"/>
          <w:szCs w:val="24"/>
        </w:rPr>
        <w:t>hat you have l</w:t>
      </w:r>
      <w:r w:rsidR="00A10ACB">
        <w:rPr>
          <w:rFonts w:ascii="Century Gothic" w:hAnsi="Century Gothic"/>
          <w:sz w:val="24"/>
          <w:szCs w:val="24"/>
        </w:rPr>
        <w:t>earn</w:t>
      </w:r>
      <w:r w:rsidR="00970FF1">
        <w:rPr>
          <w:rFonts w:ascii="Century Gothic" w:hAnsi="Century Gothic"/>
          <w:sz w:val="24"/>
          <w:szCs w:val="24"/>
        </w:rPr>
        <w:t>ed</w:t>
      </w:r>
      <w:r w:rsidR="00732476">
        <w:rPr>
          <w:rFonts w:ascii="Century Gothic" w:hAnsi="Century Gothic"/>
          <w:sz w:val="24"/>
          <w:szCs w:val="24"/>
        </w:rPr>
        <w:t xml:space="preserve"> </w:t>
      </w:r>
      <w:r w:rsidR="00A10ACB">
        <w:rPr>
          <w:rFonts w:ascii="Century Gothic" w:hAnsi="Century Gothic"/>
          <w:sz w:val="24"/>
          <w:szCs w:val="24"/>
        </w:rPr>
        <w:t xml:space="preserve">(and </w:t>
      </w:r>
      <w:r w:rsidR="00732476">
        <w:rPr>
          <w:rFonts w:ascii="Century Gothic" w:hAnsi="Century Gothic"/>
          <w:sz w:val="24"/>
          <w:szCs w:val="24"/>
        </w:rPr>
        <w:t>possibly</w:t>
      </w:r>
      <w:r w:rsidR="00A10ACB">
        <w:rPr>
          <w:rFonts w:ascii="Century Gothic" w:hAnsi="Century Gothic"/>
          <w:sz w:val="24"/>
          <w:szCs w:val="24"/>
        </w:rPr>
        <w:t xml:space="preserve"> r</w:t>
      </w:r>
      <w:r w:rsidR="00E73007" w:rsidRPr="00C41519">
        <w:rPr>
          <w:rFonts w:ascii="Century Gothic" w:hAnsi="Century Gothic"/>
          <w:sz w:val="24"/>
          <w:szCs w:val="24"/>
        </w:rPr>
        <w:t>ecommendations</w:t>
      </w:r>
      <w:r w:rsidR="00A10ACB">
        <w:rPr>
          <w:rFonts w:ascii="Century Gothic" w:hAnsi="Century Gothic"/>
          <w:sz w:val="24"/>
          <w:szCs w:val="24"/>
        </w:rPr>
        <w:t>)</w:t>
      </w:r>
      <w:r w:rsidR="00E73007" w:rsidRPr="00C41519">
        <w:rPr>
          <w:rFonts w:ascii="Century Gothic" w:hAnsi="Century Gothic"/>
          <w:sz w:val="24"/>
          <w:szCs w:val="24"/>
        </w:rPr>
        <w:t xml:space="preserve"> as a result of the project</w:t>
      </w:r>
      <w:r w:rsidR="00732476">
        <w:rPr>
          <w:rFonts w:ascii="Century Gothic" w:hAnsi="Century Gothic"/>
          <w:sz w:val="24"/>
          <w:szCs w:val="24"/>
        </w:rPr>
        <w:t xml:space="preserve"> implementation</w:t>
      </w:r>
    </w:p>
    <w:p w14:paraId="7335BDCC" w14:textId="77777777" w:rsidR="00BC2CDF" w:rsidRPr="00C41519" w:rsidRDefault="00BC2CDF" w:rsidP="00BC2CDF">
      <w:pPr>
        <w:pStyle w:val="ListParagraph"/>
        <w:numPr>
          <w:ilvl w:val="0"/>
          <w:numId w:val="10"/>
        </w:numPr>
        <w:spacing w:after="0"/>
        <w:rPr>
          <w:rFonts w:ascii="Century Gothic" w:hAnsi="Century Gothic"/>
          <w:sz w:val="24"/>
          <w:szCs w:val="24"/>
        </w:rPr>
      </w:pPr>
      <w:r w:rsidRPr="00C41519">
        <w:rPr>
          <w:rFonts w:ascii="Century Gothic" w:hAnsi="Century Gothic"/>
          <w:sz w:val="24"/>
          <w:szCs w:val="24"/>
        </w:rPr>
        <w:t>The actual spend against the proposed project costs.</w:t>
      </w:r>
    </w:p>
    <w:p w14:paraId="226485C3" w14:textId="77777777" w:rsidR="00843F25" w:rsidRDefault="00843F25" w:rsidP="000E64F9">
      <w:pPr>
        <w:rPr>
          <w:rFonts w:ascii="Century Gothic" w:hAnsi="Century Gothic"/>
          <w:b/>
          <w:bCs/>
          <w:sz w:val="24"/>
          <w:szCs w:val="24"/>
        </w:rPr>
      </w:pPr>
    </w:p>
    <w:p w14:paraId="36B1461A" w14:textId="4A4E4495" w:rsidR="00BC2CDF" w:rsidRDefault="00195B64" w:rsidP="000E64F9">
      <w:pPr>
        <w:rPr>
          <w:rFonts w:ascii="Century Gothic" w:hAnsi="Century Gothic"/>
          <w:b/>
          <w:bCs/>
          <w:sz w:val="24"/>
          <w:szCs w:val="24"/>
        </w:rPr>
      </w:pPr>
      <w:r>
        <w:rPr>
          <w:rFonts w:ascii="Century Gothic" w:hAnsi="Century Gothic"/>
          <w:b/>
          <w:bCs/>
          <w:sz w:val="24"/>
          <w:szCs w:val="24"/>
        </w:rPr>
        <w:t>*</w:t>
      </w:r>
      <w:r w:rsidR="00F674A3">
        <w:rPr>
          <w:rFonts w:ascii="Century Gothic" w:hAnsi="Century Gothic"/>
          <w:b/>
          <w:bCs/>
          <w:sz w:val="24"/>
          <w:szCs w:val="24"/>
        </w:rPr>
        <w:t>All monitoring information shared should be anonymised and non-identifiable.</w:t>
      </w:r>
    </w:p>
    <w:p w14:paraId="250C1732" w14:textId="77777777" w:rsidR="00843F25" w:rsidRDefault="00843F25" w:rsidP="000E64F9">
      <w:pPr>
        <w:rPr>
          <w:rFonts w:ascii="Century Gothic" w:hAnsi="Century Gothic"/>
          <w:b/>
          <w:bCs/>
          <w:sz w:val="24"/>
          <w:szCs w:val="24"/>
        </w:rPr>
      </w:pPr>
    </w:p>
    <w:p w14:paraId="186C6CD9" w14:textId="2B8EEC4D" w:rsidR="005229DC" w:rsidRDefault="0006097B" w:rsidP="000E64F9">
      <w:pPr>
        <w:rPr>
          <w:rFonts w:ascii="Century Gothic" w:hAnsi="Century Gothic"/>
          <w:b/>
          <w:bCs/>
          <w:sz w:val="24"/>
          <w:szCs w:val="24"/>
        </w:rPr>
      </w:pPr>
      <w:r>
        <w:rPr>
          <w:rFonts w:ascii="Century Gothic" w:hAnsi="Century Gothic"/>
          <w:b/>
          <w:bCs/>
          <w:sz w:val="24"/>
          <w:szCs w:val="24"/>
        </w:rPr>
        <w:t>P</w:t>
      </w:r>
      <w:r w:rsidR="005325C2" w:rsidRPr="00005E9C">
        <w:rPr>
          <w:rFonts w:ascii="Century Gothic" w:hAnsi="Century Gothic"/>
          <w:b/>
          <w:bCs/>
          <w:sz w:val="24"/>
          <w:szCs w:val="24"/>
        </w:rPr>
        <w:t>olicies and insurance</w:t>
      </w:r>
    </w:p>
    <w:p w14:paraId="07A5BCC1" w14:textId="04993E73" w:rsidR="00B72E7B" w:rsidRPr="005D6C27" w:rsidRDefault="00B72E7B" w:rsidP="00B72E7B">
      <w:pPr>
        <w:pStyle w:val="BodyText3"/>
        <w:jc w:val="both"/>
        <w:rPr>
          <w:rFonts w:ascii="Century Gothic" w:hAnsi="Century Gothic"/>
          <w:i w:val="0"/>
          <w:sz w:val="24"/>
          <w:szCs w:val="24"/>
        </w:rPr>
      </w:pPr>
      <w:r w:rsidRPr="005D6C27">
        <w:rPr>
          <w:rFonts w:ascii="Century Gothic" w:hAnsi="Century Gothic" w:cs="Arial"/>
          <w:i w:val="0"/>
          <w:sz w:val="24"/>
          <w:szCs w:val="24"/>
        </w:rPr>
        <w:t>Groups and organisations are required to h</w:t>
      </w:r>
      <w:r w:rsidRPr="005D6C27">
        <w:rPr>
          <w:rFonts w:ascii="Century Gothic" w:hAnsi="Century Gothic"/>
          <w:i w:val="0"/>
          <w:sz w:val="24"/>
          <w:szCs w:val="24"/>
        </w:rPr>
        <w:t xml:space="preserve">ave appropriate organisational policies in place such as </w:t>
      </w:r>
      <w:r w:rsidR="00367D5E" w:rsidRPr="005D6C27">
        <w:rPr>
          <w:rFonts w:ascii="Century Gothic" w:hAnsi="Century Gothic"/>
          <w:i w:val="0"/>
          <w:sz w:val="24"/>
          <w:szCs w:val="24"/>
        </w:rPr>
        <w:t xml:space="preserve">for </w:t>
      </w:r>
      <w:r w:rsidRPr="005D6C27">
        <w:rPr>
          <w:rFonts w:ascii="Century Gothic" w:hAnsi="Century Gothic"/>
          <w:i w:val="0"/>
          <w:sz w:val="24"/>
          <w:szCs w:val="24"/>
        </w:rPr>
        <w:t>health and safety</w:t>
      </w:r>
      <w:r w:rsidR="00367D5E" w:rsidRPr="005D6C27">
        <w:rPr>
          <w:rFonts w:ascii="Century Gothic" w:hAnsi="Century Gothic"/>
          <w:i w:val="0"/>
          <w:sz w:val="24"/>
          <w:szCs w:val="24"/>
        </w:rPr>
        <w:t xml:space="preserve"> (</w:t>
      </w:r>
      <w:r w:rsidR="00617166">
        <w:rPr>
          <w:rFonts w:ascii="Century Gothic" w:hAnsi="Century Gothic"/>
          <w:i w:val="0"/>
          <w:sz w:val="24"/>
          <w:szCs w:val="24"/>
        </w:rPr>
        <w:t xml:space="preserve">and </w:t>
      </w:r>
      <w:r w:rsidR="00367D5E" w:rsidRPr="005D6C27">
        <w:rPr>
          <w:rFonts w:ascii="Century Gothic" w:hAnsi="Century Gothic"/>
          <w:i w:val="0"/>
          <w:sz w:val="24"/>
          <w:szCs w:val="24"/>
        </w:rPr>
        <w:t>risk assessments for project activities),</w:t>
      </w:r>
      <w:r w:rsidRPr="005D6C27">
        <w:rPr>
          <w:rFonts w:ascii="Century Gothic" w:hAnsi="Century Gothic"/>
          <w:i w:val="0"/>
          <w:sz w:val="24"/>
          <w:szCs w:val="24"/>
        </w:rPr>
        <w:t xml:space="preserve"> safeguarding</w:t>
      </w:r>
      <w:r w:rsidR="00367D5E" w:rsidRPr="005D6C27">
        <w:rPr>
          <w:rFonts w:ascii="Century Gothic" w:hAnsi="Century Gothic"/>
          <w:i w:val="0"/>
          <w:sz w:val="24"/>
          <w:szCs w:val="24"/>
        </w:rPr>
        <w:t>, equality and diversity</w:t>
      </w:r>
      <w:r w:rsidR="005D6C27" w:rsidRPr="005D6C27">
        <w:rPr>
          <w:rFonts w:ascii="Century Gothic" w:hAnsi="Century Gothic"/>
          <w:i w:val="0"/>
          <w:sz w:val="24"/>
          <w:szCs w:val="24"/>
        </w:rPr>
        <w:t>, data protection</w:t>
      </w:r>
      <w:r w:rsidR="00367D5E" w:rsidRPr="005D6C27">
        <w:rPr>
          <w:rFonts w:ascii="Century Gothic" w:hAnsi="Century Gothic"/>
          <w:i w:val="0"/>
          <w:sz w:val="24"/>
          <w:szCs w:val="24"/>
        </w:rPr>
        <w:t xml:space="preserve"> </w:t>
      </w:r>
      <w:r w:rsidRPr="005D6C27">
        <w:rPr>
          <w:rFonts w:ascii="Century Gothic" w:hAnsi="Century Gothic"/>
          <w:i w:val="0"/>
          <w:sz w:val="24"/>
          <w:szCs w:val="24"/>
        </w:rPr>
        <w:t xml:space="preserve">and Disclosure and Barring Service checks (free for volunteers) covering the organisation and activity. </w:t>
      </w:r>
    </w:p>
    <w:p w14:paraId="3BCA1E6C" w14:textId="77777777" w:rsidR="002C0767" w:rsidRDefault="002C0767" w:rsidP="00B72E7B">
      <w:pPr>
        <w:pStyle w:val="BodyText3"/>
        <w:jc w:val="both"/>
        <w:rPr>
          <w:rFonts w:ascii="Century Gothic" w:hAnsi="Century Gothic"/>
          <w:i w:val="0"/>
          <w:sz w:val="24"/>
          <w:szCs w:val="24"/>
        </w:rPr>
      </w:pPr>
    </w:p>
    <w:p w14:paraId="07228186" w14:textId="77777777" w:rsidR="00DE1F3D" w:rsidRDefault="00B72E7B" w:rsidP="00B72E7B">
      <w:pPr>
        <w:pStyle w:val="BodyText3"/>
        <w:jc w:val="both"/>
        <w:rPr>
          <w:rFonts w:ascii="Century Gothic" w:hAnsi="Century Gothic"/>
          <w:i w:val="0"/>
          <w:sz w:val="24"/>
          <w:szCs w:val="24"/>
        </w:rPr>
      </w:pPr>
      <w:r w:rsidRPr="005D6C27">
        <w:rPr>
          <w:rFonts w:ascii="Century Gothic" w:hAnsi="Century Gothic"/>
          <w:i w:val="0"/>
          <w:sz w:val="24"/>
          <w:szCs w:val="24"/>
        </w:rPr>
        <w:t xml:space="preserve">Appropriate levels of relevant insurance must also be in place to cover the activity being funded. </w:t>
      </w:r>
    </w:p>
    <w:p w14:paraId="283047FC" w14:textId="77777777" w:rsidR="00DE1F3D" w:rsidRDefault="00DE1F3D" w:rsidP="00B72E7B">
      <w:pPr>
        <w:pStyle w:val="BodyText3"/>
        <w:jc w:val="both"/>
        <w:rPr>
          <w:rFonts w:ascii="Century Gothic" w:hAnsi="Century Gothic"/>
          <w:i w:val="0"/>
          <w:sz w:val="24"/>
          <w:szCs w:val="24"/>
        </w:rPr>
      </w:pPr>
    </w:p>
    <w:p w14:paraId="7C46F10E" w14:textId="17E5D614" w:rsidR="00B72E7B" w:rsidRPr="005D6C27" w:rsidRDefault="00DE1F3D" w:rsidP="00B72E7B">
      <w:pPr>
        <w:pStyle w:val="BodyText3"/>
        <w:jc w:val="both"/>
        <w:rPr>
          <w:rFonts w:ascii="Century Gothic" w:hAnsi="Century Gothic" w:cs="Arial"/>
          <w:i w:val="0"/>
          <w:sz w:val="24"/>
          <w:szCs w:val="24"/>
        </w:rPr>
      </w:pPr>
      <w:r>
        <w:rPr>
          <w:rFonts w:ascii="Century Gothic" w:hAnsi="Century Gothic"/>
          <w:i w:val="0"/>
          <w:sz w:val="24"/>
          <w:szCs w:val="24"/>
        </w:rPr>
        <w:t>Below are links to further information</w:t>
      </w:r>
      <w:r w:rsidR="000223F0">
        <w:rPr>
          <w:rFonts w:ascii="Century Gothic" w:hAnsi="Century Gothic"/>
          <w:i w:val="0"/>
          <w:sz w:val="24"/>
          <w:szCs w:val="24"/>
        </w:rPr>
        <w:t>. T</w:t>
      </w:r>
      <w:r w:rsidR="00B72E7B" w:rsidRPr="005D6C27">
        <w:rPr>
          <w:rFonts w:ascii="Century Gothic" w:hAnsi="Century Gothic"/>
          <w:i w:val="0"/>
          <w:sz w:val="24"/>
          <w:szCs w:val="24"/>
        </w:rPr>
        <w:t xml:space="preserve">emplates </w:t>
      </w:r>
      <w:r w:rsidR="000B3957">
        <w:rPr>
          <w:rFonts w:ascii="Century Gothic" w:hAnsi="Century Gothic"/>
          <w:i w:val="0"/>
          <w:sz w:val="24"/>
          <w:szCs w:val="24"/>
        </w:rPr>
        <w:t xml:space="preserve">and advice </w:t>
      </w:r>
      <w:r w:rsidR="00B72E7B" w:rsidRPr="005D6C27">
        <w:rPr>
          <w:rFonts w:ascii="Century Gothic" w:hAnsi="Century Gothic"/>
          <w:i w:val="0"/>
          <w:sz w:val="24"/>
          <w:szCs w:val="24"/>
        </w:rPr>
        <w:t xml:space="preserve">can be provided – please </w:t>
      </w:r>
      <w:r w:rsidR="000B3957">
        <w:rPr>
          <w:rFonts w:ascii="Century Gothic" w:hAnsi="Century Gothic"/>
          <w:i w:val="0"/>
          <w:sz w:val="24"/>
          <w:szCs w:val="24"/>
        </w:rPr>
        <w:t xml:space="preserve">contact CFO </w:t>
      </w:r>
      <w:r w:rsidR="00B72E7B" w:rsidRPr="005D6C27">
        <w:rPr>
          <w:rFonts w:ascii="Century Gothic" w:hAnsi="Century Gothic"/>
          <w:i w:val="0"/>
          <w:sz w:val="24"/>
          <w:szCs w:val="24"/>
        </w:rPr>
        <w:t>for support</w:t>
      </w:r>
      <w:r w:rsidR="006F03C0">
        <w:rPr>
          <w:rFonts w:ascii="Century Gothic" w:hAnsi="Century Gothic"/>
          <w:i w:val="0"/>
          <w:sz w:val="24"/>
          <w:szCs w:val="24"/>
        </w:rPr>
        <w:t xml:space="preserve"> </w:t>
      </w:r>
      <w:r w:rsidR="000223F0">
        <w:rPr>
          <w:rFonts w:ascii="Century Gothic" w:hAnsi="Century Gothic"/>
          <w:i w:val="0"/>
          <w:sz w:val="24"/>
          <w:szCs w:val="24"/>
        </w:rPr>
        <w:t xml:space="preserve">if </w:t>
      </w:r>
      <w:r w:rsidR="000B3957">
        <w:rPr>
          <w:rFonts w:ascii="Century Gothic" w:hAnsi="Century Gothic"/>
          <w:i w:val="0"/>
          <w:sz w:val="24"/>
          <w:szCs w:val="24"/>
        </w:rPr>
        <w:t>needed</w:t>
      </w:r>
      <w:r w:rsidR="00B72E7B" w:rsidRPr="005D6C27">
        <w:rPr>
          <w:rFonts w:ascii="Century Gothic" w:hAnsi="Century Gothic"/>
          <w:i w:val="0"/>
          <w:sz w:val="24"/>
          <w:szCs w:val="24"/>
        </w:rPr>
        <w:t>.</w:t>
      </w:r>
    </w:p>
    <w:p w14:paraId="74852B46" w14:textId="77777777" w:rsidR="00233464" w:rsidRDefault="00233464" w:rsidP="000E64F9">
      <w:pPr>
        <w:rPr>
          <w:rFonts w:ascii="Century Gothic" w:hAnsi="Century Gothic"/>
          <w:b/>
          <w:bCs/>
          <w:sz w:val="24"/>
          <w:szCs w:val="24"/>
        </w:rPr>
      </w:pPr>
    </w:p>
    <w:p w14:paraId="1D7DEBD0" w14:textId="2C100181" w:rsidR="00286362" w:rsidRPr="004D1B48" w:rsidRDefault="00286362" w:rsidP="000E64F9">
      <w:pPr>
        <w:rPr>
          <w:rFonts w:ascii="Century Gothic" w:hAnsi="Century Gothic"/>
          <w:sz w:val="24"/>
          <w:szCs w:val="24"/>
        </w:rPr>
      </w:pPr>
      <w:r w:rsidRPr="00286362">
        <w:rPr>
          <w:rFonts w:ascii="Century Gothic" w:hAnsi="Century Gothic"/>
          <w:b/>
          <w:bCs/>
          <w:i/>
          <w:iCs/>
          <w:sz w:val="24"/>
          <w:szCs w:val="24"/>
        </w:rPr>
        <w:t>Safeguarding</w:t>
      </w:r>
    </w:p>
    <w:p w14:paraId="2BD62E12" w14:textId="4CDC434F" w:rsidR="004D1B48" w:rsidRDefault="004D1B48" w:rsidP="000E64F9">
      <w:pPr>
        <w:rPr>
          <w:rFonts w:ascii="Century Gothic" w:hAnsi="Century Gothic"/>
          <w:sz w:val="24"/>
          <w:szCs w:val="24"/>
        </w:rPr>
      </w:pPr>
      <w:r w:rsidRPr="004D1B48">
        <w:rPr>
          <w:rFonts w:ascii="Century Gothic" w:hAnsi="Century Gothic"/>
          <w:sz w:val="24"/>
          <w:szCs w:val="24"/>
        </w:rPr>
        <w:t>Safeguarding is important for staff, volunteers and those who benefit from your activities. It is especially important if you are working with children</w:t>
      </w:r>
      <w:r w:rsidR="00BA1C6D">
        <w:rPr>
          <w:rFonts w:ascii="Century Gothic" w:hAnsi="Century Gothic"/>
          <w:sz w:val="24"/>
          <w:szCs w:val="24"/>
        </w:rPr>
        <w:t xml:space="preserve">, young </w:t>
      </w:r>
      <w:r w:rsidR="00227B6C">
        <w:rPr>
          <w:rFonts w:ascii="Century Gothic" w:hAnsi="Century Gothic"/>
          <w:sz w:val="24"/>
          <w:szCs w:val="24"/>
        </w:rPr>
        <w:t>people</w:t>
      </w:r>
      <w:r w:rsidRPr="004D1B48">
        <w:rPr>
          <w:rFonts w:ascii="Century Gothic" w:hAnsi="Century Gothic"/>
          <w:sz w:val="24"/>
          <w:szCs w:val="24"/>
        </w:rPr>
        <w:t xml:space="preserve"> or vulnerable adults</w:t>
      </w:r>
      <w:r w:rsidR="006F2871">
        <w:rPr>
          <w:rFonts w:ascii="Century Gothic" w:hAnsi="Century Gothic"/>
          <w:sz w:val="24"/>
          <w:szCs w:val="24"/>
        </w:rPr>
        <w:t xml:space="preserve"> to ensure everyone is kept safe</w:t>
      </w:r>
      <w:r w:rsidRPr="004D1B48">
        <w:rPr>
          <w:rFonts w:ascii="Century Gothic" w:hAnsi="Century Gothic"/>
          <w:sz w:val="24"/>
          <w:szCs w:val="24"/>
        </w:rPr>
        <w:t>.</w:t>
      </w:r>
    </w:p>
    <w:p w14:paraId="0BD598C0" w14:textId="272B3CA6" w:rsidR="008A26FF" w:rsidRDefault="008A26FF" w:rsidP="000E64F9">
      <w:pPr>
        <w:rPr>
          <w:rFonts w:ascii="Century Gothic" w:hAnsi="Century Gothic"/>
          <w:sz w:val="24"/>
          <w:szCs w:val="24"/>
        </w:rPr>
      </w:pPr>
      <w:r>
        <w:rPr>
          <w:rFonts w:ascii="Century Gothic" w:hAnsi="Century Gothic"/>
          <w:sz w:val="24"/>
          <w:szCs w:val="24"/>
        </w:rPr>
        <w:t>The level of safeguarding</w:t>
      </w:r>
      <w:r w:rsidR="002C7C33">
        <w:rPr>
          <w:rFonts w:ascii="Century Gothic" w:hAnsi="Century Gothic"/>
          <w:sz w:val="24"/>
          <w:szCs w:val="24"/>
        </w:rPr>
        <w:t xml:space="preserve"> (policy, </w:t>
      </w:r>
      <w:r w:rsidR="00191986">
        <w:rPr>
          <w:rFonts w:ascii="Century Gothic" w:hAnsi="Century Gothic"/>
          <w:sz w:val="24"/>
          <w:szCs w:val="24"/>
        </w:rPr>
        <w:t xml:space="preserve">practise and </w:t>
      </w:r>
      <w:r w:rsidR="002C7C33">
        <w:rPr>
          <w:rFonts w:ascii="Century Gothic" w:hAnsi="Century Gothic"/>
          <w:sz w:val="24"/>
          <w:szCs w:val="24"/>
        </w:rPr>
        <w:t>procedures</w:t>
      </w:r>
      <w:r w:rsidR="00191986">
        <w:rPr>
          <w:rFonts w:ascii="Century Gothic" w:hAnsi="Century Gothic"/>
          <w:sz w:val="24"/>
          <w:szCs w:val="24"/>
        </w:rPr>
        <w:t>)</w:t>
      </w:r>
      <w:r>
        <w:rPr>
          <w:rFonts w:ascii="Century Gothic" w:hAnsi="Century Gothic"/>
          <w:sz w:val="24"/>
          <w:szCs w:val="24"/>
        </w:rPr>
        <w:t xml:space="preserve"> needed will depend on who you </w:t>
      </w:r>
      <w:r w:rsidR="00CE44A8">
        <w:rPr>
          <w:rFonts w:ascii="Century Gothic" w:hAnsi="Century Gothic"/>
          <w:sz w:val="24"/>
          <w:szCs w:val="24"/>
        </w:rPr>
        <w:t>are supporting or working with and the level of contact in</w:t>
      </w:r>
      <w:r w:rsidR="00465A2B">
        <w:rPr>
          <w:rFonts w:ascii="Century Gothic" w:hAnsi="Century Gothic"/>
          <w:sz w:val="24"/>
          <w:szCs w:val="24"/>
        </w:rPr>
        <w:t xml:space="preserve"> project</w:t>
      </w:r>
      <w:r w:rsidR="00CE44A8">
        <w:rPr>
          <w:rFonts w:ascii="Century Gothic" w:hAnsi="Century Gothic"/>
          <w:sz w:val="24"/>
          <w:szCs w:val="24"/>
        </w:rPr>
        <w:t xml:space="preserve"> activities</w:t>
      </w:r>
      <w:r w:rsidR="00E32AD7">
        <w:rPr>
          <w:rFonts w:ascii="Century Gothic" w:hAnsi="Century Gothic"/>
          <w:sz w:val="24"/>
          <w:szCs w:val="24"/>
        </w:rPr>
        <w:t xml:space="preserve">. </w:t>
      </w:r>
      <w:r w:rsidR="008752A4">
        <w:rPr>
          <w:rFonts w:ascii="Century Gothic" w:hAnsi="Century Gothic"/>
          <w:sz w:val="24"/>
          <w:szCs w:val="24"/>
        </w:rPr>
        <w:t>Safeguarding is more than a policy</w:t>
      </w:r>
      <w:r w:rsidR="004B5053">
        <w:rPr>
          <w:rFonts w:ascii="Century Gothic" w:hAnsi="Century Gothic"/>
          <w:sz w:val="24"/>
          <w:szCs w:val="24"/>
        </w:rPr>
        <w:t>,</w:t>
      </w:r>
      <w:r w:rsidR="00465A2B">
        <w:rPr>
          <w:rFonts w:ascii="Century Gothic" w:hAnsi="Century Gothic"/>
          <w:sz w:val="24"/>
          <w:szCs w:val="24"/>
        </w:rPr>
        <w:t xml:space="preserve"> everyone involved </w:t>
      </w:r>
      <w:r w:rsidR="00891610">
        <w:rPr>
          <w:rFonts w:ascii="Century Gothic" w:hAnsi="Century Gothic"/>
          <w:sz w:val="24"/>
          <w:szCs w:val="24"/>
        </w:rPr>
        <w:t xml:space="preserve">should </w:t>
      </w:r>
      <w:r w:rsidR="00FD38D1">
        <w:rPr>
          <w:rFonts w:ascii="Century Gothic" w:hAnsi="Century Gothic"/>
          <w:sz w:val="24"/>
          <w:szCs w:val="24"/>
        </w:rPr>
        <w:t xml:space="preserve">understand </w:t>
      </w:r>
      <w:r w:rsidR="00465A2B">
        <w:rPr>
          <w:rFonts w:ascii="Century Gothic" w:hAnsi="Century Gothic"/>
          <w:sz w:val="24"/>
          <w:szCs w:val="24"/>
        </w:rPr>
        <w:t>safeguarding</w:t>
      </w:r>
      <w:r w:rsidR="00CC0377">
        <w:rPr>
          <w:rFonts w:ascii="Century Gothic" w:hAnsi="Century Gothic"/>
          <w:sz w:val="24"/>
          <w:szCs w:val="24"/>
        </w:rPr>
        <w:t>,</w:t>
      </w:r>
      <w:r w:rsidR="00465A2B">
        <w:rPr>
          <w:rFonts w:ascii="Century Gothic" w:hAnsi="Century Gothic"/>
          <w:sz w:val="24"/>
          <w:szCs w:val="24"/>
        </w:rPr>
        <w:t xml:space="preserve"> know how to work safely with people</w:t>
      </w:r>
      <w:r w:rsidR="00157B39">
        <w:rPr>
          <w:rFonts w:ascii="Century Gothic" w:hAnsi="Century Gothic"/>
          <w:sz w:val="24"/>
          <w:szCs w:val="24"/>
        </w:rPr>
        <w:t>,</w:t>
      </w:r>
      <w:r w:rsidR="00CC0377">
        <w:rPr>
          <w:rFonts w:ascii="Century Gothic" w:hAnsi="Century Gothic"/>
          <w:sz w:val="24"/>
          <w:szCs w:val="24"/>
        </w:rPr>
        <w:t xml:space="preserve"> </w:t>
      </w:r>
      <w:r w:rsidR="00A82CF9">
        <w:rPr>
          <w:rFonts w:ascii="Century Gothic" w:hAnsi="Century Gothic"/>
          <w:sz w:val="24"/>
          <w:szCs w:val="24"/>
        </w:rPr>
        <w:t xml:space="preserve">how </w:t>
      </w:r>
      <w:r w:rsidR="00CC0377">
        <w:rPr>
          <w:rFonts w:ascii="Century Gothic" w:hAnsi="Century Gothic"/>
          <w:sz w:val="24"/>
          <w:szCs w:val="24"/>
        </w:rPr>
        <w:t>to report</w:t>
      </w:r>
      <w:r w:rsidR="00A82CF9">
        <w:rPr>
          <w:rFonts w:ascii="Century Gothic" w:hAnsi="Century Gothic"/>
          <w:sz w:val="24"/>
          <w:szCs w:val="24"/>
        </w:rPr>
        <w:t xml:space="preserve"> concerns and who takes the lead if issues occur</w:t>
      </w:r>
      <w:r w:rsidR="00157B39">
        <w:rPr>
          <w:rFonts w:ascii="Century Gothic" w:hAnsi="Century Gothic"/>
          <w:sz w:val="24"/>
          <w:szCs w:val="24"/>
        </w:rPr>
        <w:t xml:space="preserve"> (this should be in your policy)</w:t>
      </w:r>
      <w:r w:rsidR="00CC0377">
        <w:rPr>
          <w:rFonts w:ascii="Century Gothic" w:hAnsi="Century Gothic"/>
          <w:sz w:val="24"/>
          <w:szCs w:val="24"/>
        </w:rPr>
        <w:t xml:space="preserve">. </w:t>
      </w:r>
      <w:r w:rsidR="007826A0">
        <w:rPr>
          <w:rFonts w:ascii="Century Gothic" w:hAnsi="Century Gothic"/>
          <w:sz w:val="24"/>
          <w:szCs w:val="24"/>
        </w:rPr>
        <w:t>Free s</w:t>
      </w:r>
      <w:r w:rsidR="007F6077">
        <w:rPr>
          <w:rFonts w:ascii="Century Gothic" w:hAnsi="Century Gothic"/>
          <w:sz w:val="24"/>
          <w:szCs w:val="24"/>
        </w:rPr>
        <w:t>afeguarding training</w:t>
      </w:r>
      <w:r w:rsidR="000D4C60">
        <w:rPr>
          <w:rFonts w:ascii="Century Gothic" w:hAnsi="Century Gothic"/>
          <w:sz w:val="24"/>
          <w:szCs w:val="24"/>
        </w:rPr>
        <w:t xml:space="preserve"> is</w:t>
      </w:r>
      <w:r w:rsidR="00F17CE3">
        <w:rPr>
          <w:rFonts w:ascii="Century Gothic" w:hAnsi="Century Gothic"/>
          <w:sz w:val="24"/>
          <w:szCs w:val="24"/>
        </w:rPr>
        <w:t xml:space="preserve"> </w:t>
      </w:r>
      <w:r w:rsidR="004B5053">
        <w:rPr>
          <w:rFonts w:ascii="Century Gothic" w:hAnsi="Century Gothic"/>
          <w:sz w:val="24"/>
          <w:szCs w:val="24"/>
        </w:rPr>
        <w:t>delivered by</w:t>
      </w:r>
      <w:r w:rsidR="00F17CE3">
        <w:rPr>
          <w:rFonts w:ascii="Century Gothic" w:hAnsi="Century Gothic"/>
          <w:sz w:val="24"/>
          <w:szCs w:val="24"/>
        </w:rPr>
        <w:t xml:space="preserve"> the</w:t>
      </w:r>
      <w:r w:rsidR="007826A0">
        <w:rPr>
          <w:rFonts w:ascii="Century Gothic" w:hAnsi="Century Gothic"/>
          <w:sz w:val="24"/>
          <w:szCs w:val="24"/>
        </w:rPr>
        <w:t xml:space="preserve"> Oxfordshire Safeguarding Boards</w:t>
      </w:r>
      <w:r w:rsidR="00FE13E6">
        <w:rPr>
          <w:rFonts w:ascii="Century Gothic" w:hAnsi="Century Gothic"/>
          <w:sz w:val="24"/>
          <w:szCs w:val="24"/>
        </w:rPr>
        <w:t xml:space="preserve"> - </w:t>
      </w:r>
      <w:r w:rsidR="005B30C2">
        <w:rPr>
          <w:rFonts w:ascii="Century Gothic" w:hAnsi="Century Gothic"/>
          <w:sz w:val="24"/>
          <w:szCs w:val="24"/>
        </w:rPr>
        <w:t>further details can be found in the links below.</w:t>
      </w:r>
    </w:p>
    <w:p w14:paraId="18D8E368" w14:textId="315CCE32" w:rsidR="0060404C" w:rsidRPr="004D1B48" w:rsidRDefault="0060404C" w:rsidP="000E64F9">
      <w:pPr>
        <w:rPr>
          <w:rFonts w:ascii="Century Gothic" w:hAnsi="Century Gothic"/>
          <w:sz w:val="24"/>
          <w:szCs w:val="24"/>
        </w:rPr>
      </w:pPr>
      <w:r>
        <w:rPr>
          <w:rFonts w:ascii="Century Gothic" w:hAnsi="Century Gothic"/>
          <w:sz w:val="24"/>
          <w:szCs w:val="24"/>
        </w:rPr>
        <w:lastRenderedPageBreak/>
        <w:t xml:space="preserve">NCVO explains </w:t>
      </w:r>
      <w:r w:rsidR="00FE13E6">
        <w:rPr>
          <w:rFonts w:ascii="Century Gothic" w:hAnsi="Century Gothic"/>
          <w:sz w:val="24"/>
          <w:szCs w:val="24"/>
        </w:rPr>
        <w:t>safeguarding</w:t>
      </w:r>
      <w:r>
        <w:rPr>
          <w:rFonts w:ascii="Century Gothic" w:hAnsi="Century Gothic"/>
          <w:sz w:val="24"/>
          <w:szCs w:val="24"/>
        </w:rPr>
        <w:t>:</w:t>
      </w:r>
    </w:p>
    <w:p w14:paraId="255E6E6C" w14:textId="53C12682" w:rsidR="002C0E8A" w:rsidRPr="002C0E8A" w:rsidRDefault="00DC793B" w:rsidP="002C0E8A">
      <w:pPr>
        <w:rPr>
          <w:rFonts w:ascii="Century Gothic" w:hAnsi="Century Gothic"/>
          <w:sz w:val="24"/>
          <w:szCs w:val="24"/>
        </w:rPr>
      </w:pPr>
      <w:r>
        <w:rPr>
          <w:rFonts w:ascii="Century Gothic" w:hAnsi="Century Gothic"/>
          <w:sz w:val="24"/>
          <w:szCs w:val="24"/>
        </w:rPr>
        <w:t>‘</w:t>
      </w:r>
      <w:r w:rsidR="002C0E8A" w:rsidRPr="002C0E8A">
        <w:rPr>
          <w:rFonts w:ascii="Century Gothic" w:hAnsi="Century Gothic"/>
          <w:sz w:val="24"/>
          <w:szCs w:val="24"/>
        </w:rPr>
        <w:t>Creating a safe and welcoming environment, where everyone is respected and valued, is at the heart of safeguarding.</w:t>
      </w:r>
    </w:p>
    <w:p w14:paraId="4521A8FE" w14:textId="041AE479" w:rsidR="00CC0ED3" w:rsidRDefault="002C0E8A" w:rsidP="002C0E8A">
      <w:pPr>
        <w:rPr>
          <w:rFonts w:ascii="Century Gothic" w:hAnsi="Century Gothic"/>
          <w:sz w:val="24"/>
          <w:szCs w:val="24"/>
        </w:rPr>
      </w:pPr>
      <w:r w:rsidRPr="002C0E8A">
        <w:rPr>
          <w:rFonts w:ascii="Century Gothic" w:hAnsi="Century Gothic"/>
          <w:sz w:val="24"/>
          <w:szCs w:val="24"/>
        </w:rPr>
        <w:t>It’s about making sure your organisation is run in a way that actively prevents harm, harassment, bullying, abuse and neglect. It’s also about being ready to respond safely and well if there is a problem.</w:t>
      </w:r>
      <w:r w:rsidR="00DC793B">
        <w:rPr>
          <w:rFonts w:ascii="Century Gothic" w:hAnsi="Century Gothic"/>
          <w:sz w:val="24"/>
          <w:szCs w:val="24"/>
        </w:rPr>
        <w:t>’</w:t>
      </w:r>
    </w:p>
    <w:p w14:paraId="67730440" w14:textId="0D7FB2C4" w:rsidR="004229A5" w:rsidRPr="00CC0ED3" w:rsidRDefault="004229A5" w:rsidP="002C0E8A">
      <w:pPr>
        <w:rPr>
          <w:rFonts w:ascii="Century Gothic" w:hAnsi="Century Gothic"/>
          <w:sz w:val="24"/>
          <w:szCs w:val="24"/>
        </w:rPr>
      </w:pPr>
      <w:r>
        <w:rPr>
          <w:rFonts w:ascii="Century Gothic" w:hAnsi="Century Gothic"/>
          <w:sz w:val="24"/>
          <w:szCs w:val="24"/>
        </w:rPr>
        <w:t>Further information can be found using th</w:t>
      </w:r>
      <w:r w:rsidR="00C050FA">
        <w:rPr>
          <w:rFonts w:ascii="Century Gothic" w:hAnsi="Century Gothic"/>
          <w:sz w:val="24"/>
          <w:szCs w:val="24"/>
        </w:rPr>
        <w:t>ese</w:t>
      </w:r>
      <w:r>
        <w:rPr>
          <w:rFonts w:ascii="Century Gothic" w:hAnsi="Century Gothic"/>
          <w:sz w:val="24"/>
          <w:szCs w:val="24"/>
        </w:rPr>
        <w:t xml:space="preserve"> link</w:t>
      </w:r>
      <w:r w:rsidR="00C050FA">
        <w:rPr>
          <w:rFonts w:ascii="Century Gothic" w:hAnsi="Century Gothic"/>
          <w:sz w:val="24"/>
          <w:szCs w:val="24"/>
        </w:rPr>
        <w:t>s</w:t>
      </w:r>
      <w:r>
        <w:rPr>
          <w:rFonts w:ascii="Century Gothic" w:hAnsi="Century Gothic"/>
          <w:sz w:val="24"/>
          <w:szCs w:val="24"/>
        </w:rPr>
        <w:t>:</w:t>
      </w:r>
    </w:p>
    <w:p w14:paraId="370DB4AA" w14:textId="77777777" w:rsidR="00107FB5" w:rsidRDefault="007E6EA2" w:rsidP="000E64F9">
      <w:pPr>
        <w:rPr>
          <w:rFonts w:ascii="Century Gothic" w:hAnsi="Century Gothic"/>
          <w:sz w:val="24"/>
          <w:szCs w:val="24"/>
        </w:rPr>
      </w:pPr>
      <w:r>
        <w:rPr>
          <w:rFonts w:ascii="Century Gothic" w:hAnsi="Century Gothic"/>
          <w:sz w:val="24"/>
          <w:szCs w:val="24"/>
        </w:rPr>
        <w:t xml:space="preserve">A safeguarding and DBS factsheet </w:t>
      </w:r>
      <w:r w:rsidR="005356F8">
        <w:rPr>
          <w:rFonts w:ascii="Century Gothic" w:hAnsi="Century Gothic"/>
          <w:sz w:val="24"/>
          <w:szCs w:val="24"/>
        </w:rPr>
        <w:t>from the Disclosure and Barring Service can be found here:</w:t>
      </w:r>
    </w:p>
    <w:p w14:paraId="5AB591CD" w14:textId="7387E1AD" w:rsidR="00C7160C" w:rsidRPr="002E14F4" w:rsidRDefault="00000000" w:rsidP="000E64F9">
      <w:pPr>
        <w:rPr>
          <w:rFonts w:ascii="Century Gothic" w:hAnsi="Century Gothic"/>
          <w:i/>
          <w:iCs/>
          <w:sz w:val="24"/>
          <w:szCs w:val="24"/>
        </w:rPr>
      </w:pPr>
      <w:hyperlink r:id="rId16" w:anchor=":~:text=DBS%20checks%20are%20applicable%20to,check%20would%20not%20be%20needed" w:history="1">
        <w:r w:rsidR="00B02837">
          <w:rPr>
            <w:rStyle w:val="Hyperlink"/>
            <w:rFonts w:ascii="Century Gothic" w:hAnsi="Century Gothic"/>
            <w:i/>
            <w:iCs/>
            <w:sz w:val="24"/>
            <w:szCs w:val="24"/>
          </w:rPr>
          <w:t>Government safeguarding &amp; DBS factsheet FAQs for community volunteers</w:t>
        </w:r>
      </w:hyperlink>
      <w:r w:rsidR="00E1553F" w:rsidRPr="002E14F4">
        <w:rPr>
          <w:rFonts w:ascii="Century Gothic" w:hAnsi="Century Gothic"/>
          <w:i/>
          <w:iCs/>
          <w:sz w:val="24"/>
          <w:szCs w:val="24"/>
        </w:rPr>
        <w:t>.</w:t>
      </w:r>
    </w:p>
    <w:p w14:paraId="5FFA6F8B" w14:textId="6FFA4490" w:rsidR="00E1553F" w:rsidRPr="002E14F4" w:rsidRDefault="00000000" w:rsidP="00E1553F">
      <w:pPr>
        <w:rPr>
          <w:rFonts w:ascii="Century Gothic" w:hAnsi="Century Gothic"/>
          <w:i/>
          <w:iCs/>
          <w:sz w:val="24"/>
          <w:szCs w:val="24"/>
        </w:rPr>
      </w:pPr>
      <w:hyperlink r:id="rId17" w:history="1">
        <w:r w:rsidR="00906308">
          <w:rPr>
            <w:rStyle w:val="Hyperlink"/>
            <w:rFonts w:ascii="Century Gothic" w:hAnsi="Century Gothic"/>
            <w:i/>
            <w:iCs/>
            <w:sz w:val="24"/>
            <w:szCs w:val="24"/>
          </w:rPr>
          <w:t>Government guidance on safeguarding for charities</w:t>
        </w:r>
      </w:hyperlink>
    </w:p>
    <w:p w14:paraId="21845022" w14:textId="77777777" w:rsidR="00E1553F" w:rsidRPr="00CC0ED3" w:rsidRDefault="00E1553F" w:rsidP="000E64F9">
      <w:pPr>
        <w:rPr>
          <w:rFonts w:ascii="Century Gothic" w:hAnsi="Century Gothic"/>
          <w:sz w:val="24"/>
          <w:szCs w:val="24"/>
        </w:rPr>
      </w:pPr>
    </w:p>
    <w:p w14:paraId="4049AC96" w14:textId="29B1999D" w:rsidR="0011721F" w:rsidRPr="002548A1" w:rsidRDefault="001F4F09" w:rsidP="000E64F9">
      <w:pPr>
        <w:rPr>
          <w:rFonts w:ascii="Century Gothic" w:hAnsi="Century Gothic"/>
          <w:b/>
          <w:bCs/>
          <w:sz w:val="24"/>
          <w:szCs w:val="24"/>
        </w:rPr>
      </w:pPr>
      <w:r w:rsidRPr="002548A1">
        <w:rPr>
          <w:rFonts w:ascii="Century Gothic" w:hAnsi="Century Gothic"/>
          <w:b/>
          <w:bCs/>
          <w:sz w:val="24"/>
          <w:szCs w:val="24"/>
        </w:rPr>
        <w:t>There are two safeguarding boards in Oxfordshire</w:t>
      </w:r>
      <w:r w:rsidR="00935E37" w:rsidRPr="002548A1">
        <w:rPr>
          <w:rFonts w:ascii="Century Gothic" w:hAnsi="Century Gothic"/>
          <w:b/>
          <w:bCs/>
          <w:sz w:val="24"/>
          <w:szCs w:val="24"/>
        </w:rPr>
        <w:t xml:space="preserve"> who</w:t>
      </w:r>
      <w:r w:rsidRPr="002548A1">
        <w:rPr>
          <w:rFonts w:ascii="Century Gothic" w:hAnsi="Century Gothic"/>
          <w:b/>
          <w:bCs/>
          <w:sz w:val="24"/>
          <w:szCs w:val="24"/>
        </w:rPr>
        <w:t xml:space="preserve"> offer </w:t>
      </w:r>
      <w:r w:rsidR="00E54665">
        <w:rPr>
          <w:rFonts w:ascii="Century Gothic" w:hAnsi="Century Gothic"/>
          <w:b/>
          <w:bCs/>
          <w:sz w:val="24"/>
          <w:szCs w:val="24"/>
        </w:rPr>
        <w:t xml:space="preserve">free </w:t>
      </w:r>
      <w:r w:rsidRPr="002548A1">
        <w:rPr>
          <w:rFonts w:ascii="Century Gothic" w:hAnsi="Century Gothic"/>
          <w:b/>
          <w:bCs/>
          <w:sz w:val="24"/>
          <w:szCs w:val="24"/>
        </w:rPr>
        <w:t>training</w:t>
      </w:r>
      <w:r w:rsidR="00935E37" w:rsidRPr="002548A1">
        <w:rPr>
          <w:rFonts w:ascii="Century Gothic" w:hAnsi="Century Gothic"/>
          <w:b/>
          <w:bCs/>
          <w:sz w:val="24"/>
          <w:szCs w:val="24"/>
        </w:rPr>
        <w:t xml:space="preserve">, </w:t>
      </w:r>
      <w:r w:rsidR="002548A1" w:rsidRPr="002548A1">
        <w:rPr>
          <w:rFonts w:ascii="Century Gothic" w:hAnsi="Century Gothic"/>
          <w:b/>
          <w:bCs/>
          <w:sz w:val="24"/>
          <w:szCs w:val="24"/>
        </w:rPr>
        <w:t>are involved in reporting concerns and can offer advice</w:t>
      </w:r>
      <w:r w:rsidR="002548A1">
        <w:rPr>
          <w:rFonts w:ascii="Century Gothic" w:hAnsi="Century Gothic"/>
          <w:b/>
          <w:bCs/>
          <w:sz w:val="24"/>
          <w:szCs w:val="24"/>
        </w:rPr>
        <w:t>:</w:t>
      </w:r>
      <w:r w:rsidRPr="002548A1">
        <w:rPr>
          <w:rFonts w:ascii="Century Gothic" w:hAnsi="Century Gothic"/>
          <w:b/>
          <w:bCs/>
          <w:sz w:val="24"/>
          <w:szCs w:val="24"/>
        </w:rPr>
        <w:t xml:space="preserve"> </w:t>
      </w:r>
    </w:p>
    <w:p w14:paraId="36C38676" w14:textId="152AA17F" w:rsidR="0027607E" w:rsidRPr="00793128" w:rsidRDefault="002548A1" w:rsidP="000E64F9">
      <w:pPr>
        <w:rPr>
          <w:rFonts w:ascii="Century Gothic" w:hAnsi="Century Gothic"/>
          <w:i/>
          <w:iCs/>
          <w:sz w:val="24"/>
          <w:szCs w:val="24"/>
        </w:rPr>
      </w:pPr>
      <w:r w:rsidRPr="00793128">
        <w:rPr>
          <w:rFonts w:ascii="Century Gothic" w:hAnsi="Century Gothic"/>
          <w:i/>
          <w:iCs/>
          <w:sz w:val="24"/>
          <w:szCs w:val="24"/>
        </w:rPr>
        <w:t xml:space="preserve">Oxfordshire </w:t>
      </w:r>
      <w:r w:rsidR="004F3CF9" w:rsidRPr="00793128">
        <w:rPr>
          <w:rFonts w:ascii="Century Gothic" w:hAnsi="Century Gothic"/>
          <w:i/>
          <w:iCs/>
          <w:sz w:val="24"/>
          <w:szCs w:val="24"/>
        </w:rPr>
        <w:t>S</w:t>
      </w:r>
      <w:r w:rsidRPr="00793128">
        <w:rPr>
          <w:rFonts w:ascii="Century Gothic" w:hAnsi="Century Gothic"/>
          <w:i/>
          <w:iCs/>
          <w:sz w:val="24"/>
          <w:szCs w:val="24"/>
        </w:rPr>
        <w:t xml:space="preserve">afeguarding </w:t>
      </w:r>
      <w:r w:rsidR="004F3CF9" w:rsidRPr="00793128">
        <w:rPr>
          <w:rFonts w:ascii="Century Gothic" w:hAnsi="Century Gothic"/>
          <w:i/>
          <w:iCs/>
          <w:sz w:val="24"/>
          <w:szCs w:val="24"/>
        </w:rPr>
        <w:t>C</w:t>
      </w:r>
      <w:r w:rsidRPr="00793128">
        <w:rPr>
          <w:rFonts w:ascii="Century Gothic" w:hAnsi="Century Gothic"/>
          <w:i/>
          <w:iCs/>
          <w:sz w:val="24"/>
          <w:szCs w:val="24"/>
        </w:rPr>
        <w:t xml:space="preserve">hildren </w:t>
      </w:r>
      <w:r w:rsidR="004F3CF9" w:rsidRPr="00793128">
        <w:rPr>
          <w:rFonts w:ascii="Century Gothic" w:hAnsi="Century Gothic"/>
          <w:i/>
          <w:iCs/>
          <w:sz w:val="24"/>
          <w:szCs w:val="24"/>
        </w:rPr>
        <w:t>B</w:t>
      </w:r>
      <w:r w:rsidRPr="00793128">
        <w:rPr>
          <w:rFonts w:ascii="Century Gothic" w:hAnsi="Century Gothic"/>
          <w:i/>
          <w:iCs/>
          <w:sz w:val="24"/>
          <w:szCs w:val="24"/>
        </w:rPr>
        <w:t xml:space="preserve">oard: </w:t>
      </w:r>
      <w:hyperlink r:id="rId18" w:history="1">
        <w:r w:rsidRPr="00793128">
          <w:rPr>
            <w:rStyle w:val="Hyperlink"/>
            <w:rFonts w:ascii="Century Gothic" w:hAnsi="Century Gothic"/>
            <w:i/>
            <w:iCs/>
            <w:sz w:val="24"/>
            <w:szCs w:val="24"/>
          </w:rPr>
          <w:t>https://www.oscb.org.uk/</w:t>
        </w:r>
      </w:hyperlink>
    </w:p>
    <w:p w14:paraId="13C6BAE4" w14:textId="07987874" w:rsidR="004F3CF9" w:rsidRPr="00793128" w:rsidRDefault="004F3CF9" w:rsidP="004F3CF9">
      <w:pPr>
        <w:rPr>
          <w:rFonts w:ascii="Century Gothic" w:hAnsi="Century Gothic"/>
          <w:i/>
          <w:iCs/>
          <w:sz w:val="24"/>
          <w:szCs w:val="24"/>
        </w:rPr>
      </w:pPr>
      <w:r w:rsidRPr="00793128">
        <w:rPr>
          <w:rFonts w:ascii="Century Gothic" w:hAnsi="Century Gothic"/>
          <w:i/>
          <w:iCs/>
          <w:sz w:val="24"/>
          <w:szCs w:val="24"/>
        </w:rPr>
        <w:t xml:space="preserve">Oxfordshire Safeguarding Adult Board: </w:t>
      </w:r>
      <w:hyperlink r:id="rId19" w:history="1">
        <w:r w:rsidRPr="00793128">
          <w:rPr>
            <w:rStyle w:val="Hyperlink"/>
            <w:rFonts w:ascii="Century Gothic" w:hAnsi="Century Gothic"/>
            <w:i/>
            <w:iCs/>
            <w:sz w:val="24"/>
            <w:szCs w:val="24"/>
          </w:rPr>
          <w:t>https://www.osab.co.uk/</w:t>
        </w:r>
      </w:hyperlink>
    </w:p>
    <w:p w14:paraId="2EFB0145" w14:textId="77777777" w:rsidR="00CD1410" w:rsidRDefault="00CD1410" w:rsidP="000E64F9">
      <w:pPr>
        <w:rPr>
          <w:rFonts w:ascii="Century Gothic" w:hAnsi="Century Gothic"/>
          <w:b/>
          <w:bCs/>
          <w:i/>
          <w:iCs/>
          <w:sz w:val="24"/>
          <w:szCs w:val="24"/>
        </w:rPr>
      </w:pPr>
    </w:p>
    <w:p w14:paraId="4F86FB98" w14:textId="3AEF995D" w:rsidR="004F29E1" w:rsidRDefault="004F29E1" w:rsidP="004F29E1">
      <w:pPr>
        <w:rPr>
          <w:rFonts w:ascii="Century Gothic" w:hAnsi="Century Gothic"/>
          <w:b/>
          <w:bCs/>
          <w:i/>
          <w:iCs/>
          <w:sz w:val="24"/>
          <w:szCs w:val="24"/>
        </w:rPr>
      </w:pPr>
      <w:r w:rsidRPr="00286362">
        <w:rPr>
          <w:rFonts w:ascii="Century Gothic" w:hAnsi="Century Gothic"/>
          <w:b/>
          <w:bCs/>
          <w:i/>
          <w:iCs/>
          <w:sz w:val="24"/>
          <w:szCs w:val="24"/>
        </w:rPr>
        <w:t xml:space="preserve">Disclosure and Barring </w:t>
      </w:r>
      <w:r w:rsidR="00BA2749">
        <w:rPr>
          <w:rFonts w:ascii="Century Gothic" w:hAnsi="Century Gothic"/>
          <w:b/>
          <w:bCs/>
          <w:i/>
          <w:iCs/>
          <w:sz w:val="24"/>
          <w:szCs w:val="24"/>
        </w:rPr>
        <w:t xml:space="preserve">Service </w:t>
      </w:r>
      <w:r w:rsidRPr="00286362">
        <w:rPr>
          <w:rFonts w:ascii="Century Gothic" w:hAnsi="Century Gothic"/>
          <w:b/>
          <w:bCs/>
          <w:i/>
          <w:iCs/>
          <w:sz w:val="24"/>
          <w:szCs w:val="24"/>
        </w:rPr>
        <w:t>(DBS) checks</w:t>
      </w:r>
    </w:p>
    <w:p w14:paraId="0C8A1645" w14:textId="3A818F38" w:rsidR="006C4565" w:rsidRPr="00BF6259" w:rsidRDefault="00BA2749" w:rsidP="004F29E1">
      <w:pPr>
        <w:rPr>
          <w:rFonts w:ascii="Century Gothic" w:hAnsi="Century Gothic"/>
          <w:sz w:val="24"/>
          <w:szCs w:val="24"/>
        </w:rPr>
      </w:pPr>
      <w:r w:rsidRPr="00BF6259">
        <w:rPr>
          <w:rFonts w:ascii="Century Gothic" w:hAnsi="Century Gothic"/>
          <w:sz w:val="24"/>
          <w:szCs w:val="24"/>
        </w:rPr>
        <w:t>DBS checks</w:t>
      </w:r>
      <w:r w:rsidR="00622DC0" w:rsidRPr="00BF6259">
        <w:rPr>
          <w:rFonts w:ascii="Century Gothic" w:hAnsi="Century Gothic"/>
          <w:sz w:val="24"/>
          <w:szCs w:val="24"/>
        </w:rPr>
        <w:t xml:space="preserve"> can be used to</w:t>
      </w:r>
      <w:r w:rsidRPr="00BF6259">
        <w:rPr>
          <w:rFonts w:ascii="Century Gothic" w:hAnsi="Century Gothic"/>
          <w:sz w:val="24"/>
          <w:szCs w:val="24"/>
        </w:rPr>
        <w:t xml:space="preserve"> </w:t>
      </w:r>
      <w:r w:rsidR="00263026" w:rsidRPr="00BF6259">
        <w:rPr>
          <w:rFonts w:ascii="Century Gothic" w:hAnsi="Century Gothic"/>
          <w:sz w:val="24"/>
          <w:szCs w:val="24"/>
        </w:rPr>
        <w:t xml:space="preserve">look at </w:t>
      </w:r>
      <w:r w:rsidR="00622DC0" w:rsidRPr="00BF6259">
        <w:rPr>
          <w:rFonts w:ascii="Century Gothic" w:hAnsi="Century Gothic"/>
          <w:sz w:val="24"/>
          <w:szCs w:val="24"/>
        </w:rPr>
        <w:t xml:space="preserve">the </w:t>
      </w:r>
      <w:r w:rsidR="00263026" w:rsidRPr="00BF6259">
        <w:rPr>
          <w:rFonts w:ascii="Century Gothic" w:hAnsi="Century Gothic"/>
          <w:sz w:val="24"/>
          <w:szCs w:val="24"/>
        </w:rPr>
        <w:t>criminal record</w:t>
      </w:r>
      <w:r w:rsidR="00410F23" w:rsidRPr="00BF6259">
        <w:rPr>
          <w:rFonts w:ascii="Century Gothic" w:hAnsi="Century Gothic"/>
          <w:sz w:val="24"/>
          <w:szCs w:val="24"/>
        </w:rPr>
        <w:t xml:space="preserve"> </w:t>
      </w:r>
      <w:r w:rsidR="00622DC0" w:rsidRPr="00BF6259">
        <w:rPr>
          <w:rFonts w:ascii="Century Gothic" w:hAnsi="Century Gothic"/>
          <w:sz w:val="24"/>
          <w:szCs w:val="24"/>
        </w:rPr>
        <w:t xml:space="preserve">of </w:t>
      </w:r>
      <w:r w:rsidR="00410F23" w:rsidRPr="00BF6259">
        <w:rPr>
          <w:rFonts w:ascii="Century Gothic" w:hAnsi="Century Gothic"/>
          <w:sz w:val="24"/>
          <w:szCs w:val="24"/>
        </w:rPr>
        <w:t xml:space="preserve">staff or volunteers </w:t>
      </w:r>
      <w:r w:rsidR="00622DC0" w:rsidRPr="00BF6259">
        <w:rPr>
          <w:rFonts w:ascii="Century Gothic" w:hAnsi="Century Gothic"/>
          <w:sz w:val="24"/>
          <w:szCs w:val="24"/>
        </w:rPr>
        <w:t xml:space="preserve">to see if they are suitable for the role they will be </w:t>
      </w:r>
      <w:r w:rsidR="001D4C47" w:rsidRPr="00BF6259">
        <w:rPr>
          <w:rFonts w:ascii="Century Gothic" w:hAnsi="Century Gothic"/>
          <w:sz w:val="24"/>
          <w:szCs w:val="24"/>
        </w:rPr>
        <w:t>performing. Not all activities require DBS checks</w:t>
      </w:r>
      <w:r w:rsidR="006C4565" w:rsidRPr="00BF6259">
        <w:rPr>
          <w:rFonts w:ascii="Century Gothic" w:hAnsi="Century Gothic"/>
          <w:sz w:val="24"/>
          <w:szCs w:val="24"/>
        </w:rPr>
        <w:t>.</w:t>
      </w:r>
      <w:r w:rsidR="004D1F36">
        <w:rPr>
          <w:rFonts w:ascii="Century Gothic" w:hAnsi="Century Gothic"/>
          <w:sz w:val="24"/>
          <w:szCs w:val="24"/>
        </w:rPr>
        <w:t xml:space="preserve"> </w:t>
      </w:r>
      <w:r w:rsidR="00A748ED">
        <w:rPr>
          <w:rFonts w:ascii="Century Gothic" w:hAnsi="Century Gothic"/>
          <w:sz w:val="24"/>
          <w:szCs w:val="24"/>
        </w:rPr>
        <w:t xml:space="preserve">The </w:t>
      </w:r>
      <w:r w:rsidR="004D1F36">
        <w:rPr>
          <w:rFonts w:ascii="Century Gothic" w:hAnsi="Century Gothic"/>
          <w:sz w:val="24"/>
          <w:szCs w:val="24"/>
        </w:rPr>
        <w:t xml:space="preserve">DBS </w:t>
      </w:r>
      <w:r w:rsidR="00A748ED">
        <w:rPr>
          <w:rFonts w:ascii="Century Gothic" w:hAnsi="Century Gothic"/>
          <w:sz w:val="24"/>
          <w:szCs w:val="24"/>
        </w:rPr>
        <w:t>offer further guidance:</w:t>
      </w:r>
    </w:p>
    <w:p w14:paraId="74DBC727" w14:textId="2A40E33C" w:rsidR="00BA2749" w:rsidRPr="006C4565" w:rsidRDefault="006C4565" w:rsidP="004F29E1">
      <w:pPr>
        <w:rPr>
          <w:rFonts w:ascii="Century Gothic" w:hAnsi="Century Gothic"/>
          <w:b/>
          <w:bCs/>
          <w:i/>
          <w:iCs/>
          <w:sz w:val="24"/>
          <w:szCs w:val="24"/>
        </w:rPr>
      </w:pPr>
      <w:r>
        <w:rPr>
          <w:rFonts w:ascii="Century Gothic" w:hAnsi="Century Gothic"/>
          <w:sz w:val="24"/>
          <w:szCs w:val="24"/>
        </w:rPr>
        <w:t>‘</w:t>
      </w:r>
      <w:r w:rsidR="00BA2749" w:rsidRPr="00BA2749">
        <w:rPr>
          <w:rFonts w:ascii="Century Gothic" w:hAnsi="Century Gothic"/>
          <w:sz w:val="24"/>
          <w:szCs w:val="24"/>
        </w:rPr>
        <w:t>Many of the roles that volunteers will carry out in their local communities do not raise safeguarding issues and do not need a DBS check. You can have a look at the DBS eligibility guidance to confirm whether the activities your group propose to do are captured.</w:t>
      </w:r>
      <w:r w:rsidR="00DC793B">
        <w:rPr>
          <w:rFonts w:ascii="Century Gothic" w:hAnsi="Century Gothic"/>
          <w:sz w:val="24"/>
          <w:szCs w:val="24"/>
        </w:rPr>
        <w:t>’</w:t>
      </w:r>
      <w:r w:rsidR="005844BE">
        <w:rPr>
          <w:rFonts w:ascii="Century Gothic" w:hAnsi="Century Gothic"/>
          <w:sz w:val="24"/>
          <w:szCs w:val="24"/>
        </w:rPr>
        <w:t xml:space="preserve"> </w:t>
      </w:r>
    </w:p>
    <w:p w14:paraId="39BFB6C6" w14:textId="4E8689B9" w:rsidR="00BA2749" w:rsidRDefault="00000000" w:rsidP="004F29E1">
      <w:pPr>
        <w:rPr>
          <w:rFonts w:ascii="Century Gothic" w:hAnsi="Century Gothic"/>
          <w:sz w:val="24"/>
          <w:szCs w:val="24"/>
        </w:rPr>
      </w:pPr>
      <w:hyperlink r:id="rId20" w:history="1">
        <w:r w:rsidR="00F01F37">
          <w:rPr>
            <w:rStyle w:val="Hyperlink"/>
            <w:rFonts w:ascii="Century Gothic" w:hAnsi="Century Gothic"/>
            <w:sz w:val="24"/>
            <w:szCs w:val="24"/>
          </w:rPr>
          <w:t>Government DBS eligibility guidance</w:t>
        </w:r>
      </w:hyperlink>
    </w:p>
    <w:p w14:paraId="086EDDEC" w14:textId="65E7E44D" w:rsidR="004F29E1" w:rsidRDefault="004F29E1" w:rsidP="004F29E1">
      <w:pPr>
        <w:rPr>
          <w:rFonts w:ascii="Century Gothic" w:hAnsi="Century Gothic"/>
          <w:sz w:val="24"/>
          <w:szCs w:val="24"/>
        </w:rPr>
      </w:pPr>
      <w:r w:rsidRPr="000C275E">
        <w:rPr>
          <w:rFonts w:ascii="Century Gothic" w:hAnsi="Century Gothic"/>
          <w:sz w:val="24"/>
          <w:szCs w:val="24"/>
        </w:rPr>
        <w:t xml:space="preserve">DBS checks should be carried out for </w:t>
      </w:r>
      <w:r>
        <w:rPr>
          <w:rFonts w:ascii="Century Gothic" w:hAnsi="Century Gothic"/>
          <w:sz w:val="24"/>
          <w:szCs w:val="24"/>
        </w:rPr>
        <w:t xml:space="preserve">those who will be </w:t>
      </w:r>
      <w:r w:rsidR="003E04B7">
        <w:rPr>
          <w:rFonts w:ascii="Century Gothic" w:hAnsi="Century Gothic"/>
          <w:sz w:val="24"/>
          <w:szCs w:val="24"/>
        </w:rPr>
        <w:t>i</w:t>
      </w:r>
      <w:r>
        <w:rPr>
          <w:rFonts w:ascii="Century Gothic" w:hAnsi="Century Gothic"/>
          <w:sz w:val="24"/>
          <w:szCs w:val="24"/>
        </w:rPr>
        <w:t>n contact with children</w:t>
      </w:r>
      <w:r w:rsidR="00AA34D0">
        <w:rPr>
          <w:rFonts w:ascii="Century Gothic" w:hAnsi="Century Gothic"/>
          <w:sz w:val="24"/>
          <w:szCs w:val="24"/>
        </w:rPr>
        <w:t>, young people</w:t>
      </w:r>
      <w:r>
        <w:rPr>
          <w:rFonts w:ascii="Century Gothic" w:hAnsi="Century Gothic"/>
          <w:sz w:val="24"/>
          <w:szCs w:val="24"/>
        </w:rPr>
        <w:t xml:space="preserve"> and vulnerable adults</w:t>
      </w:r>
      <w:r w:rsidR="008F7375">
        <w:rPr>
          <w:rFonts w:ascii="Century Gothic" w:hAnsi="Century Gothic"/>
          <w:sz w:val="24"/>
          <w:szCs w:val="24"/>
        </w:rPr>
        <w:t xml:space="preserve"> and are </w:t>
      </w:r>
      <w:r w:rsidR="008F7375" w:rsidRPr="00293ADB">
        <w:rPr>
          <w:rFonts w:ascii="Century Gothic" w:hAnsi="Century Gothic"/>
          <w:sz w:val="24"/>
          <w:szCs w:val="24"/>
        </w:rPr>
        <w:t>a part of</w:t>
      </w:r>
      <w:r w:rsidR="003E04B7">
        <w:rPr>
          <w:rFonts w:ascii="Century Gothic" w:hAnsi="Century Gothic"/>
          <w:sz w:val="24"/>
          <w:szCs w:val="24"/>
        </w:rPr>
        <w:t xml:space="preserve"> </w:t>
      </w:r>
      <w:r w:rsidR="008F7375" w:rsidRPr="00293ADB">
        <w:rPr>
          <w:rFonts w:ascii="Century Gothic" w:hAnsi="Century Gothic"/>
          <w:sz w:val="24"/>
          <w:szCs w:val="24"/>
        </w:rPr>
        <w:t>safeguarding</w:t>
      </w:r>
      <w:r w:rsidR="003E04B7">
        <w:rPr>
          <w:rFonts w:ascii="Century Gothic" w:hAnsi="Century Gothic"/>
          <w:sz w:val="24"/>
          <w:szCs w:val="24"/>
        </w:rPr>
        <w:t xml:space="preserve"> practise</w:t>
      </w:r>
      <w:r w:rsidR="008F7375" w:rsidRPr="00293ADB">
        <w:rPr>
          <w:rFonts w:ascii="Century Gothic" w:hAnsi="Century Gothic"/>
          <w:sz w:val="24"/>
          <w:szCs w:val="24"/>
        </w:rPr>
        <w:t>.</w:t>
      </w:r>
    </w:p>
    <w:p w14:paraId="24B35658" w14:textId="0E700E21" w:rsidR="005B3CD3" w:rsidRPr="00293ADB" w:rsidRDefault="005B3CD3" w:rsidP="004F29E1">
      <w:pPr>
        <w:rPr>
          <w:rFonts w:ascii="Century Gothic" w:hAnsi="Century Gothic"/>
          <w:sz w:val="24"/>
          <w:szCs w:val="24"/>
        </w:rPr>
      </w:pPr>
      <w:r>
        <w:rPr>
          <w:rFonts w:ascii="Century Gothic" w:hAnsi="Century Gothic"/>
          <w:sz w:val="24"/>
          <w:szCs w:val="24"/>
        </w:rPr>
        <w:t>DBS checks for volunteers are free:</w:t>
      </w:r>
    </w:p>
    <w:p w14:paraId="0C48ECCA" w14:textId="4ED990BB" w:rsidR="00293ADB" w:rsidRPr="00293ADB" w:rsidRDefault="000E1F90" w:rsidP="004F29E1">
      <w:pPr>
        <w:rPr>
          <w:rFonts w:ascii="Century Gothic" w:hAnsi="Century Gothic"/>
          <w:sz w:val="24"/>
          <w:szCs w:val="24"/>
        </w:rPr>
      </w:pPr>
      <w:r>
        <w:rPr>
          <w:rFonts w:ascii="Century Gothic" w:hAnsi="Century Gothic" w:cs="Arial"/>
          <w:color w:val="0B0C0C"/>
          <w:sz w:val="24"/>
          <w:szCs w:val="24"/>
          <w:shd w:val="clear" w:color="auto" w:fill="FFFFFF"/>
        </w:rPr>
        <w:t>‘</w:t>
      </w:r>
      <w:r w:rsidR="00293ADB" w:rsidRPr="00293ADB">
        <w:rPr>
          <w:rFonts w:ascii="Century Gothic" w:hAnsi="Century Gothic" w:cs="Arial"/>
          <w:color w:val="0B0C0C"/>
          <w:sz w:val="24"/>
          <w:szCs w:val="24"/>
          <w:shd w:val="clear" w:color="auto" w:fill="FFFFFF"/>
        </w:rPr>
        <w:t>Applicants do not pay for Standard, Enhanced, or Enhanced with Barred Lists DBS checks for volunteer positions.</w:t>
      </w:r>
      <w:r>
        <w:rPr>
          <w:rFonts w:ascii="Century Gothic" w:hAnsi="Century Gothic" w:cs="Arial"/>
          <w:color w:val="0B0C0C"/>
          <w:sz w:val="24"/>
          <w:szCs w:val="24"/>
          <w:shd w:val="clear" w:color="auto" w:fill="FFFFFF"/>
        </w:rPr>
        <w:t xml:space="preserve"> However a </w:t>
      </w:r>
      <w:r w:rsidRPr="000E1F90">
        <w:rPr>
          <w:rFonts w:ascii="Century Gothic" w:hAnsi="Century Gothic" w:cs="Arial"/>
          <w:color w:val="0B0C0C"/>
          <w:sz w:val="24"/>
          <w:szCs w:val="24"/>
          <w:shd w:val="clear" w:color="auto" w:fill="FFFFFF"/>
        </w:rPr>
        <w:t>an administration fee may be charged by the organisation that submits the application</w:t>
      </w:r>
      <w:r w:rsidR="001E1E7D">
        <w:rPr>
          <w:rFonts w:ascii="Century Gothic" w:hAnsi="Century Gothic" w:cs="Arial"/>
          <w:color w:val="0B0C0C"/>
          <w:sz w:val="24"/>
          <w:szCs w:val="24"/>
          <w:shd w:val="clear" w:color="auto" w:fill="FFFFFF"/>
        </w:rPr>
        <w:t xml:space="preserve"> (if </w:t>
      </w:r>
      <w:r w:rsidR="005B3CD3">
        <w:rPr>
          <w:rFonts w:ascii="Century Gothic" w:hAnsi="Century Gothic" w:cs="Arial"/>
          <w:color w:val="0B0C0C"/>
          <w:sz w:val="24"/>
          <w:szCs w:val="24"/>
          <w:shd w:val="clear" w:color="auto" w:fill="FFFFFF"/>
        </w:rPr>
        <w:t xml:space="preserve">it is a </w:t>
      </w:r>
      <w:r w:rsidR="001E1E7D">
        <w:rPr>
          <w:rFonts w:ascii="Century Gothic" w:hAnsi="Century Gothic" w:cs="Arial"/>
          <w:color w:val="0B0C0C"/>
          <w:sz w:val="24"/>
          <w:szCs w:val="24"/>
          <w:shd w:val="clear" w:color="auto" w:fill="FFFFFF"/>
        </w:rPr>
        <w:t>third party</w:t>
      </w:r>
      <w:r w:rsidR="004A5B7B">
        <w:rPr>
          <w:rFonts w:ascii="Century Gothic" w:hAnsi="Century Gothic" w:cs="Arial"/>
          <w:color w:val="0B0C0C"/>
          <w:sz w:val="24"/>
          <w:szCs w:val="24"/>
          <w:shd w:val="clear" w:color="auto" w:fill="FFFFFF"/>
        </w:rPr>
        <w:t>)</w:t>
      </w:r>
      <w:r w:rsidR="001E1E7D">
        <w:rPr>
          <w:rFonts w:ascii="Century Gothic" w:hAnsi="Century Gothic" w:cs="Arial"/>
          <w:color w:val="0B0C0C"/>
          <w:sz w:val="24"/>
          <w:szCs w:val="24"/>
          <w:shd w:val="clear" w:color="auto" w:fill="FFFFFF"/>
        </w:rPr>
        <w:t>.’</w:t>
      </w:r>
    </w:p>
    <w:p w14:paraId="20446933" w14:textId="281B9095" w:rsidR="004F29E1" w:rsidRDefault="00000000" w:rsidP="004F29E1">
      <w:pPr>
        <w:rPr>
          <w:rFonts w:ascii="Century Gothic" w:hAnsi="Century Gothic"/>
          <w:sz w:val="24"/>
          <w:szCs w:val="24"/>
        </w:rPr>
      </w:pPr>
      <w:hyperlink r:id="rId21" w:history="1">
        <w:r w:rsidR="00B65746">
          <w:rPr>
            <w:rStyle w:val="Hyperlink"/>
            <w:rFonts w:ascii="Century Gothic" w:hAnsi="Century Gothic"/>
            <w:sz w:val="24"/>
            <w:szCs w:val="24"/>
          </w:rPr>
          <w:t>Government DBS check application process for volunteers</w:t>
        </w:r>
      </w:hyperlink>
    </w:p>
    <w:p w14:paraId="3EDB04C0" w14:textId="77777777" w:rsidR="00392B79" w:rsidRPr="00005E9C" w:rsidRDefault="00392B79" w:rsidP="000E64F9">
      <w:pPr>
        <w:rPr>
          <w:rFonts w:ascii="Century Gothic" w:hAnsi="Century Gothic"/>
          <w:sz w:val="24"/>
          <w:szCs w:val="24"/>
        </w:rPr>
      </w:pPr>
    </w:p>
    <w:p w14:paraId="02D9E4E7" w14:textId="77777777" w:rsidR="000E64F9" w:rsidRPr="00005E9C" w:rsidRDefault="000E64F9" w:rsidP="00250846">
      <w:pPr>
        <w:jc w:val="center"/>
        <w:rPr>
          <w:rFonts w:ascii="Century Gothic" w:hAnsi="Century Gothic"/>
          <w:sz w:val="24"/>
          <w:szCs w:val="24"/>
        </w:rPr>
      </w:pPr>
    </w:p>
    <w:sectPr w:rsidR="000E64F9" w:rsidRPr="00005E9C" w:rsidSect="0068392D">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E6B9" w14:textId="77777777" w:rsidR="0040001D" w:rsidRDefault="0040001D" w:rsidP="005D2A13">
      <w:pPr>
        <w:spacing w:after="0" w:line="240" w:lineRule="auto"/>
      </w:pPr>
      <w:r>
        <w:separator/>
      </w:r>
    </w:p>
  </w:endnote>
  <w:endnote w:type="continuationSeparator" w:id="0">
    <w:p w14:paraId="40DFE077" w14:textId="77777777" w:rsidR="0040001D" w:rsidRDefault="0040001D" w:rsidP="005D2A13">
      <w:pPr>
        <w:spacing w:after="0" w:line="240" w:lineRule="auto"/>
      </w:pPr>
      <w:r>
        <w:continuationSeparator/>
      </w:r>
    </w:p>
  </w:endnote>
  <w:endnote w:type="continuationNotice" w:id="1">
    <w:p w14:paraId="58761851" w14:textId="77777777" w:rsidR="0040001D" w:rsidRDefault="00400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88232"/>
      <w:docPartObj>
        <w:docPartGallery w:val="Page Numbers (Bottom of Page)"/>
        <w:docPartUnique/>
      </w:docPartObj>
    </w:sdtPr>
    <w:sdtEndPr>
      <w:rPr>
        <w:noProof/>
      </w:rPr>
    </w:sdtEndPr>
    <w:sdtContent>
      <w:p w14:paraId="43561323" w14:textId="4DA7C4A5" w:rsidR="005D2A13" w:rsidRDefault="005D2A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EF061" w14:textId="77777777" w:rsidR="005D2A13" w:rsidRDefault="005D2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DDF3" w14:textId="77777777" w:rsidR="0040001D" w:rsidRDefault="0040001D" w:rsidP="005D2A13">
      <w:pPr>
        <w:spacing w:after="0" w:line="240" w:lineRule="auto"/>
      </w:pPr>
      <w:r>
        <w:separator/>
      </w:r>
    </w:p>
  </w:footnote>
  <w:footnote w:type="continuationSeparator" w:id="0">
    <w:p w14:paraId="2CF56C53" w14:textId="77777777" w:rsidR="0040001D" w:rsidRDefault="0040001D" w:rsidP="005D2A13">
      <w:pPr>
        <w:spacing w:after="0" w:line="240" w:lineRule="auto"/>
      </w:pPr>
      <w:r>
        <w:continuationSeparator/>
      </w:r>
    </w:p>
  </w:footnote>
  <w:footnote w:type="continuationNotice" w:id="1">
    <w:p w14:paraId="457DF4C1" w14:textId="77777777" w:rsidR="0040001D" w:rsidRDefault="00400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665"/>
    <w:multiLevelType w:val="hybridMultilevel"/>
    <w:tmpl w:val="9F8C5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3CE4"/>
    <w:multiLevelType w:val="hybridMultilevel"/>
    <w:tmpl w:val="1E644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310"/>
    <w:multiLevelType w:val="hybridMultilevel"/>
    <w:tmpl w:val="055C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F6A1C"/>
    <w:multiLevelType w:val="hybridMultilevel"/>
    <w:tmpl w:val="CEAA0DBC"/>
    <w:lvl w:ilvl="0" w:tplc="54DE63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71402"/>
    <w:multiLevelType w:val="hybridMultilevel"/>
    <w:tmpl w:val="7900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3C66"/>
    <w:multiLevelType w:val="hybridMultilevel"/>
    <w:tmpl w:val="9CC2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623A3"/>
    <w:multiLevelType w:val="hybridMultilevel"/>
    <w:tmpl w:val="DA185E8A"/>
    <w:lvl w:ilvl="0" w:tplc="CE1C9CD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831CA"/>
    <w:multiLevelType w:val="hybridMultilevel"/>
    <w:tmpl w:val="52028A7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9393476"/>
    <w:multiLevelType w:val="hybridMultilevel"/>
    <w:tmpl w:val="851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77883"/>
    <w:multiLevelType w:val="hybridMultilevel"/>
    <w:tmpl w:val="1AD0DBB4"/>
    <w:lvl w:ilvl="0" w:tplc="D388AC44">
      <w:start w:val="1"/>
      <w:numFmt w:val="decimal"/>
      <w:lvlText w:val="%1."/>
      <w:lvlJc w:val="left"/>
      <w:pPr>
        <w:ind w:left="1080" w:hanging="360"/>
      </w:pPr>
      <w:rPr>
        <w:rFonts w:ascii="Gill Sans MT" w:hAnsi="Gill Sans MT"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F61F97"/>
    <w:multiLevelType w:val="hybridMultilevel"/>
    <w:tmpl w:val="306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150350">
    <w:abstractNumId w:val="3"/>
  </w:num>
  <w:num w:numId="2" w16cid:durableId="1739204832">
    <w:abstractNumId w:val="6"/>
  </w:num>
  <w:num w:numId="3" w16cid:durableId="18554960">
    <w:abstractNumId w:val="1"/>
  </w:num>
  <w:num w:numId="4" w16cid:durableId="1443037685">
    <w:abstractNumId w:val="7"/>
  </w:num>
  <w:num w:numId="5" w16cid:durableId="1197229600">
    <w:abstractNumId w:val="4"/>
  </w:num>
  <w:num w:numId="6" w16cid:durableId="134877991">
    <w:abstractNumId w:val="9"/>
  </w:num>
  <w:num w:numId="7" w16cid:durableId="1854109351">
    <w:abstractNumId w:val="5"/>
  </w:num>
  <w:num w:numId="8" w16cid:durableId="1475902542">
    <w:abstractNumId w:val="8"/>
  </w:num>
  <w:num w:numId="9" w16cid:durableId="1834493492">
    <w:abstractNumId w:val="0"/>
  </w:num>
  <w:num w:numId="10" w16cid:durableId="929779930">
    <w:abstractNumId w:val="10"/>
  </w:num>
  <w:num w:numId="11" w16cid:durableId="214369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46"/>
    <w:rsid w:val="00005E9C"/>
    <w:rsid w:val="0001765C"/>
    <w:rsid w:val="00017B06"/>
    <w:rsid w:val="000223F0"/>
    <w:rsid w:val="00023E18"/>
    <w:rsid w:val="00033AEB"/>
    <w:rsid w:val="0003469D"/>
    <w:rsid w:val="00034B48"/>
    <w:rsid w:val="00044283"/>
    <w:rsid w:val="000443D4"/>
    <w:rsid w:val="00057809"/>
    <w:rsid w:val="00060137"/>
    <w:rsid w:val="0006097B"/>
    <w:rsid w:val="00081AA1"/>
    <w:rsid w:val="000853A0"/>
    <w:rsid w:val="0009085A"/>
    <w:rsid w:val="000965DD"/>
    <w:rsid w:val="0009712E"/>
    <w:rsid w:val="0009787A"/>
    <w:rsid w:val="000A3E63"/>
    <w:rsid w:val="000B3957"/>
    <w:rsid w:val="000C275E"/>
    <w:rsid w:val="000C3486"/>
    <w:rsid w:val="000C5371"/>
    <w:rsid w:val="000D4C60"/>
    <w:rsid w:val="000E1F90"/>
    <w:rsid w:val="000E3342"/>
    <w:rsid w:val="000E53DB"/>
    <w:rsid w:val="000E64F9"/>
    <w:rsid w:val="000F4C61"/>
    <w:rsid w:val="00107FB5"/>
    <w:rsid w:val="00113A98"/>
    <w:rsid w:val="0011721F"/>
    <w:rsid w:val="00117F75"/>
    <w:rsid w:val="00136A8B"/>
    <w:rsid w:val="00157B39"/>
    <w:rsid w:val="00160D0E"/>
    <w:rsid w:val="001675C7"/>
    <w:rsid w:val="001740B9"/>
    <w:rsid w:val="00181BE2"/>
    <w:rsid w:val="001858E6"/>
    <w:rsid w:val="00190C23"/>
    <w:rsid w:val="00191986"/>
    <w:rsid w:val="001935A6"/>
    <w:rsid w:val="0019548E"/>
    <w:rsid w:val="00195B64"/>
    <w:rsid w:val="001D1CBD"/>
    <w:rsid w:val="001D4AEE"/>
    <w:rsid w:val="001D4C47"/>
    <w:rsid w:val="001E1968"/>
    <w:rsid w:val="001E1E7D"/>
    <w:rsid w:val="001F4F09"/>
    <w:rsid w:val="00200427"/>
    <w:rsid w:val="00200995"/>
    <w:rsid w:val="00204726"/>
    <w:rsid w:val="00212F80"/>
    <w:rsid w:val="00223EEA"/>
    <w:rsid w:val="00227B6C"/>
    <w:rsid w:val="002332A7"/>
    <w:rsid w:val="00233464"/>
    <w:rsid w:val="00233D67"/>
    <w:rsid w:val="00243D31"/>
    <w:rsid w:val="00245FEB"/>
    <w:rsid w:val="00250846"/>
    <w:rsid w:val="00253BD6"/>
    <w:rsid w:val="002548A1"/>
    <w:rsid w:val="00262B4C"/>
    <w:rsid w:val="00263026"/>
    <w:rsid w:val="00271091"/>
    <w:rsid w:val="0027607E"/>
    <w:rsid w:val="00277D90"/>
    <w:rsid w:val="00286362"/>
    <w:rsid w:val="002903AA"/>
    <w:rsid w:val="00293027"/>
    <w:rsid w:val="00293ADB"/>
    <w:rsid w:val="002A502B"/>
    <w:rsid w:val="002C0767"/>
    <w:rsid w:val="002C0E8A"/>
    <w:rsid w:val="002C4239"/>
    <w:rsid w:val="002C6E96"/>
    <w:rsid w:val="002C7C33"/>
    <w:rsid w:val="002D6013"/>
    <w:rsid w:val="002D796E"/>
    <w:rsid w:val="002E14F4"/>
    <w:rsid w:val="002E17C5"/>
    <w:rsid w:val="002E55F4"/>
    <w:rsid w:val="00300DE1"/>
    <w:rsid w:val="003024BD"/>
    <w:rsid w:val="00302D10"/>
    <w:rsid w:val="00310762"/>
    <w:rsid w:val="00323A8B"/>
    <w:rsid w:val="0032721E"/>
    <w:rsid w:val="00327AE9"/>
    <w:rsid w:val="00333590"/>
    <w:rsid w:val="00352083"/>
    <w:rsid w:val="00361334"/>
    <w:rsid w:val="00363FAE"/>
    <w:rsid w:val="00367D5E"/>
    <w:rsid w:val="00370578"/>
    <w:rsid w:val="00373BA8"/>
    <w:rsid w:val="00374FCF"/>
    <w:rsid w:val="003915AA"/>
    <w:rsid w:val="00392B79"/>
    <w:rsid w:val="00393B92"/>
    <w:rsid w:val="003940D1"/>
    <w:rsid w:val="003A0B83"/>
    <w:rsid w:val="003A16EF"/>
    <w:rsid w:val="003A52FC"/>
    <w:rsid w:val="003C08DA"/>
    <w:rsid w:val="003C3903"/>
    <w:rsid w:val="003D171E"/>
    <w:rsid w:val="003D4565"/>
    <w:rsid w:val="003E04B7"/>
    <w:rsid w:val="003E5B37"/>
    <w:rsid w:val="003F0B71"/>
    <w:rsid w:val="0040001D"/>
    <w:rsid w:val="00410EAB"/>
    <w:rsid w:val="00410F23"/>
    <w:rsid w:val="004203F3"/>
    <w:rsid w:val="00421F26"/>
    <w:rsid w:val="004229A5"/>
    <w:rsid w:val="00430B91"/>
    <w:rsid w:val="00434744"/>
    <w:rsid w:val="00435FE8"/>
    <w:rsid w:val="004373B9"/>
    <w:rsid w:val="00453873"/>
    <w:rsid w:val="0045459C"/>
    <w:rsid w:val="004548BD"/>
    <w:rsid w:val="00456701"/>
    <w:rsid w:val="004644C2"/>
    <w:rsid w:val="00465A2B"/>
    <w:rsid w:val="00477F6F"/>
    <w:rsid w:val="004936DC"/>
    <w:rsid w:val="004A5B7B"/>
    <w:rsid w:val="004B0FEE"/>
    <w:rsid w:val="004B2804"/>
    <w:rsid w:val="004B5053"/>
    <w:rsid w:val="004B5C81"/>
    <w:rsid w:val="004C0568"/>
    <w:rsid w:val="004D1B48"/>
    <w:rsid w:val="004D1F36"/>
    <w:rsid w:val="004E6E0E"/>
    <w:rsid w:val="004F29E1"/>
    <w:rsid w:val="004F3CF9"/>
    <w:rsid w:val="004F69D6"/>
    <w:rsid w:val="0050203C"/>
    <w:rsid w:val="00506EF2"/>
    <w:rsid w:val="00506EF7"/>
    <w:rsid w:val="005114A5"/>
    <w:rsid w:val="00512656"/>
    <w:rsid w:val="00514E6E"/>
    <w:rsid w:val="005160BE"/>
    <w:rsid w:val="00520435"/>
    <w:rsid w:val="005229DC"/>
    <w:rsid w:val="005325C2"/>
    <w:rsid w:val="005356F8"/>
    <w:rsid w:val="005454CC"/>
    <w:rsid w:val="005502D0"/>
    <w:rsid w:val="0055127E"/>
    <w:rsid w:val="005844BE"/>
    <w:rsid w:val="005869DE"/>
    <w:rsid w:val="00587F31"/>
    <w:rsid w:val="0059454D"/>
    <w:rsid w:val="005A7CEE"/>
    <w:rsid w:val="005B30C2"/>
    <w:rsid w:val="005B3CD3"/>
    <w:rsid w:val="005C2762"/>
    <w:rsid w:val="005D2A13"/>
    <w:rsid w:val="005D48AF"/>
    <w:rsid w:val="005D4EF8"/>
    <w:rsid w:val="005D6C27"/>
    <w:rsid w:val="005E04FD"/>
    <w:rsid w:val="005E65EC"/>
    <w:rsid w:val="005F0C57"/>
    <w:rsid w:val="00600E88"/>
    <w:rsid w:val="0060404C"/>
    <w:rsid w:val="00613960"/>
    <w:rsid w:val="006163B8"/>
    <w:rsid w:val="00617166"/>
    <w:rsid w:val="0061719A"/>
    <w:rsid w:val="00622DC0"/>
    <w:rsid w:val="006244EF"/>
    <w:rsid w:val="00631631"/>
    <w:rsid w:val="00636699"/>
    <w:rsid w:val="00642F63"/>
    <w:rsid w:val="006517C7"/>
    <w:rsid w:val="0065701E"/>
    <w:rsid w:val="006574BB"/>
    <w:rsid w:val="00667EA7"/>
    <w:rsid w:val="00671F3B"/>
    <w:rsid w:val="006765FA"/>
    <w:rsid w:val="00677644"/>
    <w:rsid w:val="0068392D"/>
    <w:rsid w:val="00692741"/>
    <w:rsid w:val="006B3267"/>
    <w:rsid w:val="006C38CE"/>
    <w:rsid w:val="006C4565"/>
    <w:rsid w:val="006C5BBE"/>
    <w:rsid w:val="006D5FF7"/>
    <w:rsid w:val="006F03C0"/>
    <w:rsid w:val="006F2871"/>
    <w:rsid w:val="00702903"/>
    <w:rsid w:val="00725223"/>
    <w:rsid w:val="00730ADD"/>
    <w:rsid w:val="007320B1"/>
    <w:rsid w:val="00732476"/>
    <w:rsid w:val="00734D6A"/>
    <w:rsid w:val="007368C4"/>
    <w:rsid w:val="00740D56"/>
    <w:rsid w:val="007443CC"/>
    <w:rsid w:val="00745390"/>
    <w:rsid w:val="007727CA"/>
    <w:rsid w:val="00772EF8"/>
    <w:rsid w:val="007826A0"/>
    <w:rsid w:val="00785330"/>
    <w:rsid w:val="00787C9D"/>
    <w:rsid w:val="007911D7"/>
    <w:rsid w:val="00792605"/>
    <w:rsid w:val="00793128"/>
    <w:rsid w:val="007955A5"/>
    <w:rsid w:val="007B3128"/>
    <w:rsid w:val="007B47D9"/>
    <w:rsid w:val="007B7CDD"/>
    <w:rsid w:val="007C08B0"/>
    <w:rsid w:val="007C329F"/>
    <w:rsid w:val="007C3DDB"/>
    <w:rsid w:val="007D06A1"/>
    <w:rsid w:val="007D0B82"/>
    <w:rsid w:val="007D56B6"/>
    <w:rsid w:val="007E6EA2"/>
    <w:rsid w:val="007F3096"/>
    <w:rsid w:val="007F6077"/>
    <w:rsid w:val="008016A9"/>
    <w:rsid w:val="008048C7"/>
    <w:rsid w:val="00805A44"/>
    <w:rsid w:val="0082167B"/>
    <w:rsid w:val="0083513A"/>
    <w:rsid w:val="0083689C"/>
    <w:rsid w:val="00843E53"/>
    <w:rsid w:val="00843F25"/>
    <w:rsid w:val="008503B6"/>
    <w:rsid w:val="00854DBC"/>
    <w:rsid w:val="008636E2"/>
    <w:rsid w:val="0087278F"/>
    <w:rsid w:val="008752A4"/>
    <w:rsid w:val="0089105E"/>
    <w:rsid w:val="00891610"/>
    <w:rsid w:val="00896403"/>
    <w:rsid w:val="008A26FF"/>
    <w:rsid w:val="008A6E22"/>
    <w:rsid w:val="008B6A4A"/>
    <w:rsid w:val="008C2293"/>
    <w:rsid w:val="008C54C6"/>
    <w:rsid w:val="008E7825"/>
    <w:rsid w:val="008F59D7"/>
    <w:rsid w:val="008F7375"/>
    <w:rsid w:val="00906308"/>
    <w:rsid w:val="00921C41"/>
    <w:rsid w:val="009246D6"/>
    <w:rsid w:val="00933BFD"/>
    <w:rsid w:val="00935E37"/>
    <w:rsid w:val="009362F5"/>
    <w:rsid w:val="0094645D"/>
    <w:rsid w:val="009611BC"/>
    <w:rsid w:val="00965CA8"/>
    <w:rsid w:val="00966B8F"/>
    <w:rsid w:val="00970FF1"/>
    <w:rsid w:val="00972D39"/>
    <w:rsid w:val="00983539"/>
    <w:rsid w:val="00986C6B"/>
    <w:rsid w:val="009A0EB9"/>
    <w:rsid w:val="009C469C"/>
    <w:rsid w:val="00A00BB2"/>
    <w:rsid w:val="00A10ACB"/>
    <w:rsid w:val="00A27F90"/>
    <w:rsid w:val="00A30263"/>
    <w:rsid w:val="00A330B3"/>
    <w:rsid w:val="00A34A55"/>
    <w:rsid w:val="00A353C4"/>
    <w:rsid w:val="00A42811"/>
    <w:rsid w:val="00A51456"/>
    <w:rsid w:val="00A5654F"/>
    <w:rsid w:val="00A619B0"/>
    <w:rsid w:val="00A7171B"/>
    <w:rsid w:val="00A748ED"/>
    <w:rsid w:val="00A7793C"/>
    <w:rsid w:val="00A82CF9"/>
    <w:rsid w:val="00A9586F"/>
    <w:rsid w:val="00A95EC8"/>
    <w:rsid w:val="00AA1B71"/>
    <w:rsid w:val="00AA2EAC"/>
    <w:rsid w:val="00AA34D0"/>
    <w:rsid w:val="00AB3918"/>
    <w:rsid w:val="00AB4FDB"/>
    <w:rsid w:val="00AF064F"/>
    <w:rsid w:val="00AF2702"/>
    <w:rsid w:val="00AF62A9"/>
    <w:rsid w:val="00AF6B7E"/>
    <w:rsid w:val="00B02837"/>
    <w:rsid w:val="00B05CA0"/>
    <w:rsid w:val="00B06477"/>
    <w:rsid w:val="00B11613"/>
    <w:rsid w:val="00B11890"/>
    <w:rsid w:val="00B11DC2"/>
    <w:rsid w:val="00B347CC"/>
    <w:rsid w:val="00B4020E"/>
    <w:rsid w:val="00B45800"/>
    <w:rsid w:val="00B45998"/>
    <w:rsid w:val="00B47F46"/>
    <w:rsid w:val="00B622FE"/>
    <w:rsid w:val="00B63DB3"/>
    <w:rsid w:val="00B64545"/>
    <w:rsid w:val="00B65746"/>
    <w:rsid w:val="00B67C5D"/>
    <w:rsid w:val="00B708A1"/>
    <w:rsid w:val="00B72E7B"/>
    <w:rsid w:val="00B8001B"/>
    <w:rsid w:val="00B85F73"/>
    <w:rsid w:val="00B97089"/>
    <w:rsid w:val="00B97B80"/>
    <w:rsid w:val="00BA1C6D"/>
    <w:rsid w:val="00BA2749"/>
    <w:rsid w:val="00BC2CDF"/>
    <w:rsid w:val="00BC2DB7"/>
    <w:rsid w:val="00BD5058"/>
    <w:rsid w:val="00BE0F4F"/>
    <w:rsid w:val="00BE707B"/>
    <w:rsid w:val="00BE7DFB"/>
    <w:rsid w:val="00BF0485"/>
    <w:rsid w:val="00BF223E"/>
    <w:rsid w:val="00BF4916"/>
    <w:rsid w:val="00BF49F6"/>
    <w:rsid w:val="00BF6259"/>
    <w:rsid w:val="00C03649"/>
    <w:rsid w:val="00C04AE6"/>
    <w:rsid w:val="00C050FA"/>
    <w:rsid w:val="00C072F9"/>
    <w:rsid w:val="00C21267"/>
    <w:rsid w:val="00C24236"/>
    <w:rsid w:val="00C41519"/>
    <w:rsid w:val="00C52C53"/>
    <w:rsid w:val="00C639A4"/>
    <w:rsid w:val="00C7160C"/>
    <w:rsid w:val="00C7188C"/>
    <w:rsid w:val="00C71A69"/>
    <w:rsid w:val="00C827BF"/>
    <w:rsid w:val="00C85BD7"/>
    <w:rsid w:val="00C90609"/>
    <w:rsid w:val="00CB0E1F"/>
    <w:rsid w:val="00CC0377"/>
    <w:rsid w:val="00CC0ED3"/>
    <w:rsid w:val="00CD00C1"/>
    <w:rsid w:val="00CD1410"/>
    <w:rsid w:val="00CD7181"/>
    <w:rsid w:val="00CE2B4A"/>
    <w:rsid w:val="00CE44A8"/>
    <w:rsid w:val="00CE7637"/>
    <w:rsid w:val="00CF4775"/>
    <w:rsid w:val="00D00E7D"/>
    <w:rsid w:val="00D17125"/>
    <w:rsid w:val="00D24644"/>
    <w:rsid w:val="00D24FE6"/>
    <w:rsid w:val="00D278B5"/>
    <w:rsid w:val="00D40865"/>
    <w:rsid w:val="00D451C6"/>
    <w:rsid w:val="00D774A6"/>
    <w:rsid w:val="00D86D04"/>
    <w:rsid w:val="00D934A8"/>
    <w:rsid w:val="00DA4775"/>
    <w:rsid w:val="00DB5362"/>
    <w:rsid w:val="00DC2E98"/>
    <w:rsid w:val="00DC793B"/>
    <w:rsid w:val="00DD4360"/>
    <w:rsid w:val="00DE1F3D"/>
    <w:rsid w:val="00DE7649"/>
    <w:rsid w:val="00DF0267"/>
    <w:rsid w:val="00DF25AC"/>
    <w:rsid w:val="00DF5731"/>
    <w:rsid w:val="00E0011B"/>
    <w:rsid w:val="00E1223E"/>
    <w:rsid w:val="00E1553F"/>
    <w:rsid w:val="00E21C7F"/>
    <w:rsid w:val="00E24BAA"/>
    <w:rsid w:val="00E32AD7"/>
    <w:rsid w:val="00E349BB"/>
    <w:rsid w:val="00E42084"/>
    <w:rsid w:val="00E454EA"/>
    <w:rsid w:val="00E54665"/>
    <w:rsid w:val="00E60199"/>
    <w:rsid w:val="00E66C85"/>
    <w:rsid w:val="00E73007"/>
    <w:rsid w:val="00E73462"/>
    <w:rsid w:val="00E774A4"/>
    <w:rsid w:val="00E922C2"/>
    <w:rsid w:val="00E97980"/>
    <w:rsid w:val="00ED1F6D"/>
    <w:rsid w:val="00EE5B46"/>
    <w:rsid w:val="00EF1B7B"/>
    <w:rsid w:val="00F01F37"/>
    <w:rsid w:val="00F032D6"/>
    <w:rsid w:val="00F05D6A"/>
    <w:rsid w:val="00F17CE3"/>
    <w:rsid w:val="00F2648C"/>
    <w:rsid w:val="00F44730"/>
    <w:rsid w:val="00F4648B"/>
    <w:rsid w:val="00F52F8F"/>
    <w:rsid w:val="00F67277"/>
    <w:rsid w:val="00F674A3"/>
    <w:rsid w:val="00F70B72"/>
    <w:rsid w:val="00F81B3D"/>
    <w:rsid w:val="00FB0687"/>
    <w:rsid w:val="00FC4927"/>
    <w:rsid w:val="00FD38D1"/>
    <w:rsid w:val="00FD4CAF"/>
    <w:rsid w:val="00FD69BF"/>
    <w:rsid w:val="00FD6CC9"/>
    <w:rsid w:val="00FE13E6"/>
    <w:rsid w:val="00FE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888F"/>
  <w15:chartTrackingRefBased/>
  <w15:docId w15:val="{616F5256-43A0-4F8C-A8DB-25206A26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74FCF"/>
    <w:pPr>
      <w:spacing w:after="0" w:line="240" w:lineRule="auto"/>
    </w:pPr>
    <w:rPr>
      <w:rFonts w:ascii="Times New Roman" w:eastAsia="Times New Roman" w:hAnsi="Times New Roman" w:cs="Times New Roman"/>
      <w:i/>
      <w:szCs w:val="20"/>
    </w:rPr>
  </w:style>
  <w:style w:type="character" w:customStyle="1" w:styleId="BodyText3Char">
    <w:name w:val="Body Text 3 Char"/>
    <w:basedOn w:val="DefaultParagraphFont"/>
    <w:link w:val="BodyText3"/>
    <w:rsid w:val="00374FCF"/>
    <w:rPr>
      <w:rFonts w:ascii="Times New Roman" w:eastAsia="Times New Roman" w:hAnsi="Times New Roman" w:cs="Times New Roman"/>
      <w:i/>
      <w:szCs w:val="20"/>
    </w:rPr>
  </w:style>
  <w:style w:type="character" w:styleId="CommentReference">
    <w:name w:val="annotation reference"/>
    <w:rsid w:val="00374FCF"/>
    <w:rPr>
      <w:sz w:val="16"/>
      <w:szCs w:val="16"/>
    </w:rPr>
  </w:style>
  <w:style w:type="paragraph" w:styleId="CommentText">
    <w:name w:val="annotation text"/>
    <w:basedOn w:val="Normal"/>
    <w:link w:val="CommentTextChar"/>
    <w:rsid w:val="00374FCF"/>
    <w:pPr>
      <w:spacing w:after="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rsid w:val="00374FCF"/>
    <w:rPr>
      <w:rFonts w:ascii="Arial" w:eastAsia="Times New Roman" w:hAnsi="Arial" w:cs="Arial"/>
      <w:color w:val="000000"/>
      <w:sz w:val="20"/>
      <w:szCs w:val="20"/>
    </w:rPr>
  </w:style>
  <w:style w:type="paragraph" w:styleId="ListParagraph">
    <w:name w:val="List Paragraph"/>
    <w:basedOn w:val="Normal"/>
    <w:uiPriority w:val="34"/>
    <w:qFormat/>
    <w:rsid w:val="005869DE"/>
    <w:pPr>
      <w:spacing w:line="25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D86D04"/>
    <w:rPr>
      <w:color w:val="0563C1" w:themeColor="hyperlink"/>
      <w:u w:val="single"/>
    </w:rPr>
  </w:style>
  <w:style w:type="character" w:styleId="UnresolvedMention">
    <w:name w:val="Unresolved Mention"/>
    <w:basedOn w:val="DefaultParagraphFont"/>
    <w:uiPriority w:val="99"/>
    <w:semiHidden/>
    <w:unhideWhenUsed/>
    <w:rsid w:val="00D86D04"/>
    <w:rPr>
      <w:color w:val="605E5C"/>
      <w:shd w:val="clear" w:color="auto" w:fill="E1DFDD"/>
    </w:rPr>
  </w:style>
  <w:style w:type="paragraph" w:styleId="Header">
    <w:name w:val="header"/>
    <w:basedOn w:val="Normal"/>
    <w:link w:val="HeaderChar"/>
    <w:uiPriority w:val="99"/>
    <w:unhideWhenUsed/>
    <w:rsid w:val="005D2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13"/>
  </w:style>
  <w:style w:type="paragraph" w:styleId="Footer">
    <w:name w:val="footer"/>
    <w:basedOn w:val="Normal"/>
    <w:link w:val="FooterChar"/>
    <w:uiPriority w:val="99"/>
    <w:unhideWhenUsed/>
    <w:rsid w:val="005D2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13"/>
  </w:style>
  <w:style w:type="character" w:styleId="FollowedHyperlink">
    <w:name w:val="FollowedHyperlink"/>
    <w:basedOn w:val="DefaultParagraphFont"/>
    <w:uiPriority w:val="99"/>
    <w:semiHidden/>
    <w:unhideWhenUsed/>
    <w:rsid w:val="00805A4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A0B83"/>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A0B83"/>
    <w:rPr>
      <w:rFonts w:ascii="Arial" w:eastAsia="Times New Roman" w:hAnsi="Arial" w:cs="Arial"/>
      <w:b/>
      <w:bCs/>
      <w:color w:val="000000"/>
      <w:sz w:val="20"/>
      <w:szCs w:val="20"/>
    </w:rPr>
  </w:style>
  <w:style w:type="paragraph" w:styleId="Revision">
    <w:name w:val="Revision"/>
    <w:hidden/>
    <w:uiPriority w:val="99"/>
    <w:semiHidden/>
    <w:rsid w:val="00F52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sight.oxfordshire.gov.uk/cms/system/files/documents/AbingdonCaldecottCommunityProfileSummarySheet_June23.pdf" TargetMode="External"/><Relationship Id="rId18" Type="http://schemas.openxmlformats.org/officeDocument/2006/relationships/hyperlink" Target="https://www.oscb.org.uk/" TargetMode="External"/><Relationship Id="rId3" Type="http://schemas.openxmlformats.org/officeDocument/2006/relationships/customXml" Target="../customXml/item3.xml"/><Relationship Id="rId21" Type="http://schemas.openxmlformats.org/officeDocument/2006/relationships/hyperlink" Target="https://www.gov.uk/government/publications/disclosure-application-process-for-volunteers/disclosure-application-process-for-volunteers" TargetMode="External"/><Relationship Id="rId7" Type="http://schemas.openxmlformats.org/officeDocument/2006/relationships/webSettings" Target="webSettings.xml"/><Relationship Id="rId12" Type="http://schemas.openxmlformats.org/officeDocument/2006/relationships/hyperlink" Target="https://insight.oxfordshire.gov.uk/cms/community-insight-profiles" TargetMode="External"/><Relationship Id="rId17" Type="http://schemas.openxmlformats.org/officeDocument/2006/relationships/hyperlink" Target="https://www.gov.uk/guidance/safeguarding-duties-for-charity-trustees" TargetMode="External"/><Relationship Id="rId2" Type="http://schemas.openxmlformats.org/officeDocument/2006/relationships/customXml" Target="../customXml/item2.xml"/><Relationship Id="rId16" Type="http://schemas.openxmlformats.org/officeDocument/2006/relationships/hyperlink" Target="https://www.gov.uk/government/publications/safeguarding-factsheet-community-volunteers-during-covid-19-outbreak/safeguarding-and-dbs-factsheet-faqs" TargetMode="External"/><Relationship Id="rId20" Type="http://schemas.openxmlformats.org/officeDocument/2006/relationships/hyperlink" Target="https://www.gov.uk/government/collections/dbs-eligibility-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osab.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EF140EDFBAF4590089D7BB0EFA7D5" ma:contentTypeVersion="16" ma:contentTypeDescription="Create a new document." ma:contentTypeScope="" ma:versionID="e459fb24baeb479314f67cfede72eab3">
  <xsd:schema xmlns:xsd="http://www.w3.org/2001/XMLSchema" xmlns:xs="http://www.w3.org/2001/XMLSchema" xmlns:p="http://schemas.microsoft.com/office/2006/metadata/properties" xmlns:ns2="f998e8bc-0886-41c7-905d-34c3748ca27c" xmlns:ns3="23c1bc6d-fd58-4527-91a6-09ca8423369f" targetNamespace="http://schemas.microsoft.com/office/2006/metadata/properties" ma:root="true" ma:fieldsID="73e8d1bcad3e0444c033cc88fbabccd1" ns2:_="" ns3:_="">
    <xsd:import namespace="f998e8bc-0886-41c7-905d-34c3748ca27c"/>
    <xsd:import namespace="23c1bc6d-fd58-4527-91a6-09ca84233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e8bc-0886-41c7-905d-34c3748ca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64db-3160-4916-8c42-68f5417298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1bc6d-fd58-4527-91a6-09ca842336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09adb-8d8f-4ec9-9839-cfba62afe665}" ma:internalName="TaxCatchAll" ma:showField="CatchAllData" ma:web="23c1bc6d-fd58-4527-91a6-09ca84233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A81FE-0FC8-406D-A411-36DBFFF138C1}">
  <ds:schemaRefs>
    <ds:schemaRef ds:uri="http://schemas.openxmlformats.org/officeDocument/2006/bibliography"/>
  </ds:schemaRefs>
</ds:datastoreItem>
</file>

<file path=customXml/itemProps2.xml><?xml version="1.0" encoding="utf-8"?>
<ds:datastoreItem xmlns:ds="http://schemas.openxmlformats.org/officeDocument/2006/customXml" ds:itemID="{8DC623FC-54C5-4904-AB1A-F43B67E2E8A5}">
  <ds:schemaRefs>
    <ds:schemaRef ds:uri="http://schemas.microsoft.com/sharepoint/v3/contenttype/forms"/>
  </ds:schemaRefs>
</ds:datastoreItem>
</file>

<file path=customXml/itemProps3.xml><?xml version="1.0" encoding="utf-8"?>
<ds:datastoreItem xmlns:ds="http://schemas.openxmlformats.org/officeDocument/2006/customXml" ds:itemID="{71684BA3-7956-4DCC-9129-2E105650E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e8bc-0886-41c7-905d-34c3748ca27c"/>
    <ds:schemaRef ds:uri="23c1bc6d-fd58-4527-91a6-09ca8423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Stead</dc:creator>
  <cp:keywords/>
  <dc:description/>
  <cp:lastModifiedBy>Gemma Tindsley</cp:lastModifiedBy>
  <cp:revision>11</cp:revision>
  <dcterms:created xsi:type="dcterms:W3CDTF">2023-05-31T13:52:00Z</dcterms:created>
  <dcterms:modified xsi:type="dcterms:W3CDTF">2023-06-07T09:22:00Z</dcterms:modified>
</cp:coreProperties>
</file>