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F4235" w14:textId="12BE0C36" w:rsidR="00644804" w:rsidRPr="00676FDA" w:rsidRDefault="005E3643" w:rsidP="007D441A">
      <w:pPr>
        <w:shd w:val="clear" w:color="auto" w:fill="FFFFFF"/>
        <w:spacing w:after="300"/>
        <w:rPr>
          <w:rFonts w:ascii="Tahoma" w:hAnsi="Tahoma" w:cs="Tahoma"/>
          <w:b/>
          <w:bCs/>
          <w:sz w:val="24"/>
          <w:szCs w:val="24"/>
          <w:shd w:val="clear" w:color="auto" w:fill="FFFFFF"/>
        </w:rPr>
      </w:pPr>
      <w:r>
        <w:rPr>
          <w:rFonts w:ascii="Times New Roman" w:eastAsia="Times New Roman" w:hAnsi="Times New Roman" w:cs="Times New Roman"/>
          <w:noProof/>
          <w:sz w:val="20"/>
          <w:szCs w:val="20"/>
          <w:lang w:val="en-US"/>
        </w:rPr>
        <w:drawing>
          <wp:anchor distT="0" distB="0" distL="114300" distR="114300" simplePos="0" relativeHeight="251659264" behindDoc="1" locked="0" layoutInCell="1" allowOverlap="1" wp14:anchorId="3E216350" wp14:editId="4AAACA1C">
            <wp:simplePos x="0" y="0"/>
            <wp:positionH relativeFrom="margin">
              <wp:posOffset>4095750</wp:posOffset>
            </wp:positionH>
            <wp:positionV relativeFrom="paragraph">
              <wp:posOffset>9525</wp:posOffset>
            </wp:positionV>
            <wp:extent cx="1623060" cy="676275"/>
            <wp:effectExtent l="0" t="0" r="0" b="9525"/>
            <wp:wrapTight wrapText="bothSides">
              <wp:wrapPolygon edited="0">
                <wp:start x="0" y="0"/>
                <wp:lineTo x="0" y="21296"/>
                <wp:lineTo x="21296" y="21296"/>
                <wp:lineTo x="21296" y="0"/>
                <wp:lineTo x="0" y="0"/>
              </wp:wrapPolygon>
            </wp:wrapTight>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3060" cy="676275"/>
                    </a:xfrm>
                    <a:prstGeom prst="rect">
                      <a:avLst/>
                    </a:prstGeom>
                  </pic:spPr>
                </pic:pic>
              </a:graphicData>
            </a:graphic>
            <wp14:sizeRelH relativeFrom="page">
              <wp14:pctWidth>0</wp14:pctWidth>
            </wp14:sizeRelH>
            <wp14:sizeRelV relativeFrom="page">
              <wp14:pctHeight>0</wp14:pctHeight>
            </wp14:sizeRelV>
          </wp:anchor>
        </w:drawing>
      </w:r>
      <w:r w:rsidR="00644804" w:rsidRPr="00676FDA">
        <w:rPr>
          <w:rFonts w:ascii="Tahoma" w:hAnsi="Tahoma" w:cs="Tahoma"/>
          <w:b/>
          <w:bCs/>
          <w:sz w:val="24"/>
          <w:szCs w:val="24"/>
          <w:shd w:val="clear" w:color="auto" w:fill="FFFFFF"/>
        </w:rPr>
        <w:t>ACRE Information Sheet Appendix M</w:t>
      </w:r>
    </w:p>
    <w:p w14:paraId="0F40506E" w14:textId="09FFF7D5" w:rsidR="007D441A" w:rsidRPr="00676FDA" w:rsidRDefault="00133FDC" w:rsidP="007D441A">
      <w:pPr>
        <w:shd w:val="clear" w:color="auto" w:fill="FFFFFF"/>
        <w:spacing w:after="300"/>
        <w:rPr>
          <w:rFonts w:ascii="Tahoma" w:hAnsi="Tahoma" w:cs="Tahoma"/>
          <w:b/>
          <w:bCs/>
          <w:sz w:val="24"/>
          <w:szCs w:val="24"/>
          <w:shd w:val="clear" w:color="auto" w:fill="FFFFFF"/>
        </w:rPr>
      </w:pPr>
      <w:r w:rsidRPr="00676FDA">
        <w:rPr>
          <w:rFonts w:ascii="Tahoma" w:hAnsi="Tahoma" w:cs="Tahoma"/>
          <w:b/>
          <w:bCs/>
          <w:sz w:val="24"/>
          <w:szCs w:val="24"/>
          <w:shd w:val="clear" w:color="auto" w:fill="FFFFFF"/>
        </w:rPr>
        <w:t xml:space="preserve">NHS </w:t>
      </w:r>
      <w:r w:rsidR="007D441A" w:rsidRPr="00676FDA">
        <w:rPr>
          <w:rFonts w:ascii="Tahoma" w:hAnsi="Tahoma" w:cs="Tahoma"/>
          <w:b/>
          <w:bCs/>
          <w:sz w:val="24"/>
          <w:szCs w:val="24"/>
          <w:shd w:val="clear" w:color="auto" w:fill="FFFFFF"/>
        </w:rPr>
        <w:t>Test and Trace QR code</w:t>
      </w:r>
    </w:p>
    <w:p w14:paraId="2BB8EC6D" w14:textId="705D302B" w:rsidR="00054C82" w:rsidRPr="00EC6740" w:rsidRDefault="004050FD" w:rsidP="007D441A">
      <w:pPr>
        <w:pStyle w:val="NormalWeb"/>
        <w:spacing w:before="0" w:beforeAutospacing="0" w:after="300" w:afterAutospacing="0" w:line="375" w:lineRule="atLeast"/>
        <w:rPr>
          <w:rFonts w:ascii="Tahoma" w:hAnsi="Tahoma" w:cs="Tahoma"/>
          <w:color w:val="0B0C0C"/>
          <w:shd w:val="clear" w:color="auto" w:fill="FFFFFF"/>
        </w:rPr>
      </w:pPr>
      <w:r w:rsidRPr="00EC6740">
        <w:rPr>
          <w:rFonts w:ascii="Tahoma" w:hAnsi="Tahoma" w:cs="Tahoma"/>
          <w:color w:val="0B0C0C"/>
          <w:shd w:val="clear" w:color="auto" w:fill="FFFFFF"/>
        </w:rPr>
        <w:t xml:space="preserve">From 24 September </w:t>
      </w:r>
      <w:r w:rsidR="00A31D47" w:rsidRPr="00EC6740">
        <w:rPr>
          <w:rFonts w:ascii="Tahoma" w:hAnsi="Tahoma" w:cs="Tahoma"/>
          <w:color w:val="0B0C0C"/>
          <w:shd w:val="clear" w:color="auto" w:fill="FFFFFF"/>
        </w:rPr>
        <w:t xml:space="preserve">the </w:t>
      </w:r>
      <w:r w:rsidR="00AD34AA" w:rsidRPr="00EC6740">
        <w:rPr>
          <w:rFonts w:ascii="Tahoma" w:hAnsi="Tahoma" w:cs="Tahoma"/>
          <w:color w:val="0B0C0C"/>
          <w:shd w:val="clear" w:color="auto" w:fill="FFFFFF"/>
        </w:rPr>
        <w:t xml:space="preserve">Regulations for the Collection of Contact Details require </w:t>
      </w:r>
      <w:r w:rsidRPr="00EC6740">
        <w:rPr>
          <w:rFonts w:ascii="Tahoma" w:hAnsi="Tahoma" w:cs="Tahoma"/>
          <w:b/>
          <w:bCs/>
          <w:color w:val="0B0C0C"/>
          <w:shd w:val="clear" w:color="auto" w:fill="FFFFFF"/>
        </w:rPr>
        <w:t xml:space="preserve">every </w:t>
      </w:r>
      <w:r w:rsidR="00B32E5F" w:rsidRPr="00EC6740">
        <w:rPr>
          <w:rFonts w:ascii="Tahoma" w:hAnsi="Tahoma" w:cs="Tahoma"/>
          <w:b/>
          <w:bCs/>
          <w:color w:val="0B0C0C"/>
          <w:shd w:val="clear" w:color="auto" w:fill="FFFFFF"/>
        </w:rPr>
        <w:t>hirer or organisation using a community hall</w:t>
      </w:r>
      <w:r w:rsidR="00B32E5F" w:rsidRPr="00EC6740">
        <w:rPr>
          <w:rFonts w:ascii="Tahoma" w:hAnsi="Tahoma" w:cs="Tahoma"/>
          <w:color w:val="0B0C0C"/>
          <w:shd w:val="clear" w:color="auto" w:fill="FFFFFF"/>
        </w:rPr>
        <w:t xml:space="preserve"> to comply with </w:t>
      </w:r>
      <w:r w:rsidR="007D441A" w:rsidRPr="00EC6740">
        <w:rPr>
          <w:rFonts w:ascii="Tahoma" w:hAnsi="Tahoma" w:cs="Tahoma"/>
          <w:color w:val="0B0C0C"/>
          <w:shd w:val="clear" w:color="auto" w:fill="FFFFFF"/>
        </w:rPr>
        <w:t xml:space="preserve">the obligation to </w:t>
      </w:r>
      <w:r w:rsidR="0097021D" w:rsidRPr="00EC6740">
        <w:rPr>
          <w:rFonts w:ascii="Tahoma" w:hAnsi="Tahoma" w:cs="Tahoma"/>
          <w:color w:val="0B0C0C"/>
          <w:shd w:val="clear" w:color="auto" w:fill="FFFFFF"/>
        </w:rPr>
        <w:t xml:space="preserve">either collect individual contact details of their participants or ask participants to scan the QR code displayed at the hall. </w:t>
      </w:r>
    </w:p>
    <w:p w14:paraId="1B223C7D" w14:textId="6D42836D" w:rsidR="00B32E5F" w:rsidRPr="00EC6740" w:rsidRDefault="00CB2EF9" w:rsidP="007D441A">
      <w:pPr>
        <w:pStyle w:val="NormalWeb"/>
        <w:spacing w:before="0" w:beforeAutospacing="0" w:after="300" w:afterAutospacing="0" w:line="375" w:lineRule="atLeast"/>
        <w:rPr>
          <w:rFonts w:ascii="Tahoma" w:hAnsi="Tahoma" w:cs="Tahoma"/>
          <w:color w:val="0B0C0C"/>
          <w:shd w:val="clear" w:color="auto" w:fill="FFFFFF"/>
        </w:rPr>
      </w:pPr>
      <w:r w:rsidRPr="00EC6740">
        <w:rPr>
          <w:rFonts w:ascii="Tahoma" w:hAnsi="Tahoma" w:cs="Tahoma"/>
          <w:b/>
          <w:bCs/>
          <w:color w:val="0B0C0C"/>
          <w:shd w:val="clear" w:color="auto" w:fill="FFFFFF"/>
        </w:rPr>
        <w:t xml:space="preserve">The hall </w:t>
      </w:r>
      <w:r w:rsidR="00C60D96" w:rsidRPr="00EC6740">
        <w:rPr>
          <w:rFonts w:ascii="Tahoma" w:hAnsi="Tahoma" w:cs="Tahoma"/>
          <w:b/>
          <w:bCs/>
          <w:color w:val="0B0C0C"/>
          <w:shd w:val="clear" w:color="auto" w:fill="FFFFFF"/>
        </w:rPr>
        <w:t>is expected to</w:t>
      </w:r>
      <w:r w:rsidRPr="00EC6740">
        <w:rPr>
          <w:rFonts w:ascii="Tahoma" w:hAnsi="Tahoma" w:cs="Tahoma"/>
          <w:b/>
          <w:bCs/>
          <w:color w:val="0B0C0C"/>
          <w:shd w:val="clear" w:color="auto" w:fill="FFFFFF"/>
        </w:rPr>
        <w:t xml:space="preserve"> </w:t>
      </w:r>
      <w:r w:rsidR="007D441A" w:rsidRPr="00EC6740">
        <w:rPr>
          <w:rFonts w:ascii="Tahoma" w:hAnsi="Tahoma" w:cs="Tahoma"/>
          <w:b/>
          <w:bCs/>
          <w:color w:val="0B0C0C"/>
          <w:shd w:val="clear" w:color="auto" w:fill="FFFFFF"/>
        </w:rPr>
        <w:t>register for an NHS QR code</w:t>
      </w:r>
      <w:r w:rsidRPr="00EC6740">
        <w:rPr>
          <w:rFonts w:ascii="Tahoma" w:hAnsi="Tahoma" w:cs="Tahoma"/>
          <w:b/>
          <w:bCs/>
          <w:color w:val="0B0C0C"/>
          <w:shd w:val="clear" w:color="auto" w:fill="FFFFFF"/>
        </w:rPr>
        <w:t xml:space="preserve"> and</w:t>
      </w:r>
      <w:r w:rsidR="007D441A" w:rsidRPr="00EC6740">
        <w:rPr>
          <w:rFonts w:ascii="Tahoma" w:hAnsi="Tahoma" w:cs="Tahoma"/>
          <w:b/>
          <w:bCs/>
          <w:color w:val="0B0C0C"/>
          <w:shd w:val="clear" w:color="auto" w:fill="FFFFFF"/>
        </w:rPr>
        <w:t xml:space="preserve"> display the official NHS QR poster</w:t>
      </w:r>
      <w:r w:rsidR="009D38D7" w:rsidRPr="00EC6740">
        <w:rPr>
          <w:rFonts w:ascii="Tahoma" w:hAnsi="Tahoma" w:cs="Tahoma"/>
          <w:b/>
          <w:bCs/>
          <w:color w:val="0B0C0C"/>
          <w:shd w:val="clear" w:color="auto" w:fill="FFFFFF"/>
        </w:rPr>
        <w:t xml:space="preserve"> at or inside the entrance</w:t>
      </w:r>
      <w:r w:rsidR="005C2CA1" w:rsidRPr="00EC6740">
        <w:rPr>
          <w:rFonts w:ascii="Tahoma" w:hAnsi="Tahoma" w:cs="Tahoma"/>
          <w:b/>
          <w:bCs/>
          <w:color w:val="0B0C0C"/>
          <w:shd w:val="clear" w:color="auto" w:fill="FFFFFF"/>
        </w:rPr>
        <w:t xml:space="preserve">. </w:t>
      </w:r>
      <w:r w:rsidR="007D441A" w:rsidRPr="00EC6740">
        <w:rPr>
          <w:rFonts w:ascii="Tahoma" w:hAnsi="Tahoma" w:cs="Tahoma"/>
          <w:b/>
          <w:bCs/>
          <w:color w:val="0B0C0C"/>
          <w:shd w:val="clear" w:color="auto" w:fill="FFFFFF"/>
        </w:rPr>
        <w:t xml:space="preserve"> </w:t>
      </w:r>
      <w:r w:rsidR="005C2CA1" w:rsidRPr="00EC6740">
        <w:rPr>
          <w:rFonts w:ascii="Tahoma" w:hAnsi="Tahoma" w:cs="Tahoma"/>
          <w:b/>
          <w:bCs/>
          <w:color w:val="0B0C0C"/>
          <w:shd w:val="clear" w:color="auto" w:fill="FFFFFF"/>
        </w:rPr>
        <w:t>A hall must</w:t>
      </w:r>
      <w:r w:rsidR="007D441A" w:rsidRPr="00EC6740">
        <w:rPr>
          <w:rFonts w:ascii="Tahoma" w:hAnsi="Tahoma" w:cs="Tahoma"/>
          <w:b/>
          <w:bCs/>
          <w:color w:val="0B0C0C"/>
          <w:shd w:val="clear" w:color="auto" w:fill="FFFFFF"/>
        </w:rPr>
        <w:t xml:space="preserve"> </w:t>
      </w:r>
      <w:r w:rsidR="00333B63" w:rsidRPr="00EC6740">
        <w:rPr>
          <w:rFonts w:ascii="Tahoma" w:hAnsi="Tahoma" w:cs="Tahoma"/>
          <w:b/>
          <w:bCs/>
          <w:color w:val="0B0C0C"/>
          <w:shd w:val="clear" w:color="auto" w:fill="FFFFFF"/>
        </w:rPr>
        <w:t xml:space="preserve">also </w:t>
      </w:r>
      <w:r w:rsidR="007D441A" w:rsidRPr="00EC6740">
        <w:rPr>
          <w:rFonts w:ascii="Tahoma" w:hAnsi="Tahoma" w:cs="Tahoma"/>
          <w:b/>
          <w:bCs/>
          <w:color w:val="0B0C0C"/>
          <w:shd w:val="clear" w:color="auto" w:fill="FFFFFF"/>
        </w:rPr>
        <w:t xml:space="preserve">keep records </w:t>
      </w:r>
      <w:r w:rsidR="00510C89" w:rsidRPr="00EC6740">
        <w:rPr>
          <w:rFonts w:ascii="Tahoma" w:hAnsi="Tahoma" w:cs="Tahoma"/>
          <w:b/>
          <w:bCs/>
          <w:color w:val="0B0C0C"/>
          <w:shd w:val="clear" w:color="auto" w:fill="FFFFFF"/>
        </w:rPr>
        <w:t>of hirers</w:t>
      </w:r>
      <w:r w:rsidR="00333B63" w:rsidRPr="00EC6740">
        <w:rPr>
          <w:rFonts w:ascii="Tahoma" w:hAnsi="Tahoma" w:cs="Tahoma"/>
          <w:b/>
          <w:bCs/>
          <w:color w:val="0B0C0C"/>
          <w:shd w:val="clear" w:color="auto" w:fill="FFFFFF"/>
        </w:rPr>
        <w:t>’</w:t>
      </w:r>
      <w:r w:rsidR="00510C89" w:rsidRPr="00EC6740">
        <w:rPr>
          <w:rFonts w:ascii="Tahoma" w:hAnsi="Tahoma" w:cs="Tahoma"/>
          <w:b/>
          <w:bCs/>
          <w:color w:val="0B0C0C"/>
          <w:shd w:val="clear" w:color="auto" w:fill="FFFFFF"/>
        </w:rPr>
        <w:t xml:space="preserve"> contact details</w:t>
      </w:r>
      <w:r w:rsidR="00333B63" w:rsidRPr="00EC6740">
        <w:rPr>
          <w:rFonts w:ascii="Tahoma" w:hAnsi="Tahoma" w:cs="Tahoma"/>
          <w:b/>
          <w:bCs/>
          <w:color w:val="0B0C0C"/>
          <w:shd w:val="clear" w:color="auto" w:fill="FFFFFF"/>
        </w:rPr>
        <w:t>.</w:t>
      </w:r>
      <w:r w:rsidR="00333B63" w:rsidRPr="00EC6740">
        <w:rPr>
          <w:rFonts w:ascii="Tahoma" w:hAnsi="Tahoma" w:cs="Tahoma"/>
          <w:color w:val="0B0C0C"/>
          <w:shd w:val="clear" w:color="auto" w:fill="FFFFFF"/>
        </w:rPr>
        <w:t xml:space="preserve"> </w:t>
      </w:r>
      <w:r w:rsidR="00510C89" w:rsidRPr="00EC6740">
        <w:rPr>
          <w:rFonts w:ascii="Tahoma" w:hAnsi="Tahoma" w:cs="Tahoma"/>
          <w:color w:val="0B0C0C"/>
          <w:shd w:val="clear" w:color="auto" w:fill="FFFFFF"/>
        </w:rPr>
        <w:t xml:space="preserve"> </w:t>
      </w:r>
      <w:r w:rsidR="003D3EAB" w:rsidRPr="00EC6740">
        <w:rPr>
          <w:rFonts w:ascii="Tahoma" w:hAnsi="Tahoma" w:cs="Tahoma"/>
          <w:color w:val="0B0C0C"/>
          <w:shd w:val="clear" w:color="auto" w:fill="FFFFFF"/>
        </w:rPr>
        <w:t>A hall will also need to either collect contact details of participants at their own meetings and events or ask p</w:t>
      </w:r>
      <w:r w:rsidR="00D22C33" w:rsidRPr="00EC6740">
        <w:rPr>
          <w:rFonts w:ascii="Tahoma" w:hAnsi="Tahoma" w:cs="Tahoma"/>
          <w:color w:val="0B0C0C"/>
          <w:shd w:val="clear" w:color="auto" w:fill="FFFFFF"/>
        </w:rPr>
        <w:t xml:space="preserve">articipants to scan the QR code displayed at the hall. </w:t>
      </w:r>
      <w:r w:rsidR="00016FD4" w:rsidRPr="00EC6740">
        <w:rPr>
          <w:rFonts w:ascii="Tahoma" w:hAnsi="Tahoma" w:cs="Tahoma"/>
          <w:color w:val="0B0C0C"/>
          <w:shd w:val="clear" w:color="auto" w:fill="FFFFFF"/>
        </w:rPr>
        <w:t xml:space="preserve"> </w:t>
      </w:r>
    </w:p>
    <w:p w14:paraId="038E0EA4" w14:textId="77777777" w:rsidR="00D3015D" w:rsidRPr="00EC6740" w:rsidRDefault="004777CB" w:rsidP="003C3552">
      <w:pPr>
        <w:shd w:val="clear" w:color="auto" w:fill="FFFFFF"/>
        <w:rPr>
          <w:rFonts w:ascii="Tahoma" w:hAnsi="Tahoma" w:cs="Tahoma"/>
          <w:color w:val="0B0C0C"/>
          <w:shd w:val="clear" w:color="auto" w:fill="FFFFFF"/>
        </w:rPr>
      </w:pPr>
      <w:r w:rsidRPr="00EC6740">
        <w:rPr>
          <w:rFonts w:ascii="Tahoma" w:hAnsi="Tahoma" w:cs="Tahoma"/>
          <w:color w:val="0B0C0C"/>
          <w:shd w:val="clear" w:color="auto" w:fill="FFFFFF"/>
        </w:rPr>
        <w:t xml:space="preserve">For practical purposes this means that </w:t>
      </w:r>
      <w:r w:rsidR="002F5AED" w:rsidRPr="00EC6740">
        <w:rPr>
          <w:rFonts w:ascii="Tahoma" w:hAnsi="Tahoma" w:cs="Tahoma"/>
          <w:b/>
          <w:bCs/>
          <w:color w:val="0B0C0C"/>
          <w:shd w:val="clear" w:color="auto" w:fill="FFFFFF"/>
        </w:rPr>
        <w:t xml:space="preserve">the premises </w:t>
      </w:r>
      <w:r w:rsidR="002F5AED" w:rsidRPr="00EC6740">
        <w:rPr>
          <w:rFonts w:ascii="Tahoma" w:hAnsi="Tahoma" w:cs="Tahoma"/>
          <w:color w:val="0B0C0C"/>
          <w:shd w:val="clear" w:color="auto" w:fill="FFFFFF"/>
        </w:rPr>
        <w:t>must </w:t>
      </w:r>
      <w:hyperlink r:id="rId8" w:history="1">
        <w:r w:rsidR="002F5AED" w:rsidRPr="00EC6740">
          <w:rPr>
            <w:rStyle w:val="Hyperlink"/>
            <w:rFonts w:ascii="Tahoma" w:hAnsi="Tahoma" w:cs="Tahoma"/>
            <w:color w:val="4C2C92"/>
            <w:bdr w:val="none" w:sz="0" w:space="0" w:color="auto" w:frame="1"/>
            <w:shd w:val="clear" w:color="auto" w:fill="FFFFFF"/>
          </w:rPr>
          <w:t>register for an official NHS QR code</w:t>
        </w:r>
      </w:hyperlink>
      <w:r w:rsidR="002F5AED" w:rsidRPr="00EC6740">
        <w:rPr>
          <w:rFonts w:ascii="Tahoma" w:hAnsi="Tahoma" w:cs="Tahoma"/>
          <w:color w:val="0B0C0C"/>
          <w:shd w:val="clear" w:color="auto" w:fill="FFFFFF"/>
        </w:rPr>
        <w:t xml:space="preserve"> and display the official NHS QR poster, </w:t>
      </w:r>
      <w:r w:rsidR="00E166C1" w:rsidRPr="00EC6740">
        <w:rPr>
          <w:rFonts w:ascii="Tahoma" w:hAnsi="Tahoma" w:cs="Tahoma"/>
          <w:color w:val="0B0C0C"/>
          <w:shd w:val="clear" w:color="auto" w:fill="FFFFFF"/>
        </w:rPr>
        <w:t>although some hirers may</w:t>
      </w:r>
      <w:r w:rsidR="00AA459D" w:rsidRPr="00EC6740">
        <w:rPr>
          <w:rFonts w:ascii="Tahoma" w:hAnsi="Tahoma" w:cs="Tahoma"/>
          <w:color w:val="0B0C0C"/>
          <w:shd w:val="clear" w:color="auto" w:fill="FFFFFF"/>
        </w:rPr>
        <w:t xml:space="preserve"> </w:t>
      </w:r>
      <w:r w:rsidR="00E166C1" w:rsidRPr="00EC6740">
        <w:rPr>
          <w:rFonts w:ascii="Tahoma" w:hAnsi="Tahoma" w:cs="Tahoma"/>
          <w:color w:val="0B0C0C"/>
          <w:shd w:val="clear" w:color="auto" w:fill="FFFFFF"/>
        </w:rPr>
        <w:t xml:space="preserve">choose </w:t>
      </w:r>
      <w:r w:rsidRPr="00EC6740">
        <w:rPr>
          <w:rFonts w:ascii="Tahoma" w:hAnsi="Tahoma" w:cs="Tahoma"/>
          <w:color w:val="0B0C0C"/>
          <w:shd w:val="clear" w:color="auto" w:fill="FFFFFF"/>
        </w:rPr>
        <w:t>to obtain their own code</w:t>
      </w:r>
      <w:r w:rsidR="002E21C1" w:rsidRPr="00EC6740">
        <w:rPr>
          <w:rFonts w:ascii="Tahoma" w:hAnsi="Tahoma" w:cs="Tahoma"/>
          <w:color w:val="0B0C0C"/>
          <w:shd w:val="clear" w:color="auto" w:fill="FFFFFF"/>
        </w:rPr>
        <w:t xml:space="preserve"> </w:t>
      </w:r>
      <w:r w:rsidR="00F93114" w:rsidRPr="00EC6740">
        <w:rPr>
          <w:rFonts w:ascii="Tahoma" w:hAnsi="Tahoma" w:cs="Tahoma"/>
          <w:color w:val="0B0C0C"/>
          <w:shd w:val="clear" w:color="auto" w:fill="FFFFFF"/>
        </w:rPr>
        <w:t>and poster</w:t>
      </w:r>
      <w:r w:rsidR="00663FAB" w:rsidRPr="00EC6740">
        <w:rPr>
          <w:rFonts w:ascii="Tahoma" w:hAnsi="Tahoma" w:cs="Tahoma"/>
          <w:color w:val="0B0C0C"/>
          <w:shd w:val="clear" w:color="auto" w:fill="FFFFFF"/>
        </w:rPr>
        <w:t xml:space="preserve">, </w:t>
      </w:r>
      <w:r w:rsidR="002E21C1" w:rsidRPr="00EC6740">
        <w:rPr>
          <w:rFonts w:ascii="Tahoma" w:hAnsi="Tahoma" w:cs="Tahoma"/>
          <w:color w:val="0B0C0C"/>
          <w:shd w:val="clear" w:color="auto" w:fill="FFFFFF"/>
        </w:rPr>
        <w:t xml:space="preserve">which they display at the entrance </w:t>
      </w:r>
      <w:r w:rsidR="00D31079" w:rsidRPr="00EC6740">
        <w:rPr>
          <w:rFonts w:ascii="Tahoma" w:hAnsi="Tahoma" w:cs="Tahoma"/>
          <w:color w:val="0B0C0C"/>
          <w:shd w:val="clear" w:color="auto" w:fill="FFFFFF"/>
        </w:rPr>
        <w:t xml:space="preserve">of the room or hall that they are using </w:t>
      </w:r>
      <w:r w:rsidR="002E21C1" w:rsidRPr="00EC6740">
        <w:rPr>
          <w:rFonts w:ascii="Tahoma" w:hAnsi="Tahoma" w:cs="Tahoma"/>
          <w:color w:val="0B0C0C"/>
          <w:shd w:val="clear" w:color="auto" w:fill="FFFFFF"/>
        </w:rPr>
        <w:t>before their activity starts</w:t>
      </w:r>
      <w:r w:rsidR="00054C82" w:rsidRPr="00EC6740">
        <w:rPr>
          <w:rFonts w:ascii="Tahoma" w:hAnsi="Tahoma" w:cs="Tahoma"/>
          <w:color w:val="0B0C0C"/>
          <w:shd w:val="clear" w:color="auto" w:fill="FFFFFF"/>
        </w:rPr>
        <w:t>. F</w:t>
      </w:r>
      <w:r w:rsidR="00520348" w:rsidRPr="00EC6740">
        <w:rPr>
          <w:rFonts w:ascii="Tahoma" w:hAnsi="Tahoma" w:cs="Tahoma"/>
          <w:color w:val="0B0C0C"/>
          <w:shd w:val="clear" w:color="auto" w:fill="FFFFFF"/>
        </w:rPr>
        <w:t xml:space="preserve">or some halls </w:t>
      </w:r>
      <w:r w:rsidR="00F57DE2" w:rsidRPr="00EC6740">
        <w:rPr>
          <w:rFonts w:ascii="Tahoma" w:hAnsi="Tahoma" w:cs="Tahoma"/>
          <w:color w:val="0B0C0C"/>
          <w:shd w:val="clear" w:color="auto" w:fill="FFFFFF"/>
        </w:rPr>
        <w:t xml:space="preserve">with only a few hirers who are willing to do this, </w:t>
      </w:r>
      <w:r w:rsidR="00520348" w:rsidRPr="00EC6740">
        <w:rPr>
          <w:rFonts w:ascii="Tahoma" w:hAnsi="Tahoma" w:cs="Tahoma"/>
          <w:color w:val="0B0C0C"/>
          <w:shd w:val="clear" w:color="auto" w:fill="FFFFFF"/>
        </w:rPr>
        <w:t>that responsibility could be placed on hirers</w:t>
      </w:r>
      <w:r w:rsidR="00D3015D" w:rsidRPr="00EC6740">
        <w:rPr>
          <w:rFonts w:ascii="Tahoma" w:hAnsi="Tahoma" w:cs="Tahoma"/>
          <w:color w:val="0B0C0C"/>
          <w:shd w:val="clear" w:color="auto" w:fill="FFFFFF"/>
        </w:rPr>
        <w:t>.</w:t>
      </w:r>
    </w:p>
    <w:p w14:paraId="2C98DC47" w14:textId="39B583CC" w:rsidR="00D31079" w:rsidRPr="00EC6740" w:rsidRDefault="0013713C" w:rsidP="003C3552">
      <w:pPr>
        <w:shd w:val="clear" w:color="auto" w:fill="FFFFFF"/>
        <w:rPr>
          <w:rFonts w:ascii="Tahoma" w:hAnsi="Tahoma" w:cs="Tahoma"/>
          <w:color w:val="0B0C0C"/>
          <w:shd w:val="clear" w:color="auto" w:fill="FFFFFF"/>
        </w:rPr>
      </w:pPr>
      <w:r w:rsidRPr="00EC6740">
        <w:rPr>
          <w:rFonts w:ascii="Tahoma" w:hAnsi="Tahoma" w:cs="Tahoma"/>
          <w:color w:val="0B0C0C"/>
          <w:shd w:val="clear" w:color="auto" w:fill="FFFFFF"/>
        </w:rPr>
        <w:t xml:space="preserve"> </w:t>
      </w:r>
      <w:r w:rsidR="00D31079" w:rsidRPr="00EC6740">
        <w:rPr>
          <w:rFonts w:ascii="Tahoma" w:hAnsi="Tahoma" w:cs="Tahoma"/>
          <w:color w:val="0B0C0C"/>
          <w:shd w:val="clear" w:color="auto" w:fill="FFFFFF"/>
        </w:rPr>
        <w:t xml:space="preserve">The important principle to remember is that the system is intended to capture information about with whom people have been in </w:t>
      </w:r>
      <w:proofErr w:type="gramStart"/>
      <w:r w:rsidR="00D31079" w:rsidRPr="00EC6740">
        <w:rPr>
          <w:rFonts w:ascii="Tahoma" w:hAnsi="Tahoma" w:cs="Tahoma"/>
          <w:color w:val="0B0C0C"/>
          <w:shd w:val="clear" w:color="auto" w:fill="FFFFFF"/>
        </w:rPr>
        <w:t>close proximity</w:t>
      </w:r>
      <w:proofErr w:type="gramEnd"/>
      <w:r w:rsidR="00D31079" w:rsidRPr="00EC6740">
        <w:rPr>
          <w:rFonts w:ascii="Tahoma" w:hAnsi="Tahoma" w:cs="Tahoma"/>
          <w:color w:val="0B0C0C"/>
          <w:shd w:val="clear" w:color="auto" w:fill="FFFFFF"/>
        </w:rPr>
        <w:t xml:space="preserve">, not necessarily </w:t>
      </w:r>
      <w:r w:rsidR="007C2C7F" w:rsidRPr="00EC6740">
        <w:rPr>
          <w:rFonts w:ascii="Tahoma" w:hAnsi="Tahoma" w:cs="Tahoma"/>
          <w:color w:val="0B0C0C"/>
          <w:shd w:val="clear" w:color="auto" w:fill="FFFFFF"/>
        </w:rPr>
        <w:t>very</w:t>
      </w:r>
      <w:r w:rsidR="00D31079" w:rsidRPr="00EC6740">
        <w:rPr>
          <w:rFonts w:ascii="Tahoma" w:hAnsi="Tahoma" w:cs="Tahoma"/>
          <w:color w:val="0B0C0C"/>
          <w:shd w:val="clear" w:color="auto" w:fill="FFFFFF"/>
        </w:rPr>
        <w:t xml:space="preserve"> precise </w:t>
      </w:r>
      <w:r w:rsidR="007C2C7F" w:rsidRPr="00EC6740">
        <w:rPr>
          <w:rFonts w:ascii="Tahoma" w:hAnsi="Tahoma" w:cs="Tahoma"/>
          <w:color w:val="0B0C0C"/>
          <w:shd w:val="clear" w:color="auto" w:fill="FFFFFF"/>
        </w:rPr>
        <w:t xml:space="preserve">details of the </w:t>
      </w:r>
      <w:r w:rsidR="00D31079" w:rsidRPr="00EC6740">
        <w:rPr>
          <w:rFonts w:ascii="Tahoma" w:hAnsi="Tahoma" w:cs="Tahoma"/>
          <w:color w:val="0B0C0C"/>
          <w:shd w:val="clear" w:color="auto" w:fill="FFFFFF"/>
        </w:rPr>
        <w:t xml:space="preserve">place where that </w:t>
      </w:r>
      <w:r w:rsidR="007C2C7F" w:rsidRPr="00EC6740">
        <w:rPr>
          <w:rFonts w:ascii="Tahoma" w:hAnsi="Tahoma" w:cs="Tahoma"/>
          <w:color w:val="0B0C0C"/>
          <w:shd w:val="clear" w:color="auto" w:fill="FFFFFF"/>
        </w:rPr>
        <w:t>contact</w:t>
      </w:r>
      <w:r w:rsidR="00D31079" w:rsidRPr="00EC6740">
        <w:rPr>
          <w:rFonts w:ascii="Tahoma" w:hAnsi="Tahoma" w:cs="Tahoma"/>
          <w:color w:val="0B0C0C"/>
          <w:shd w:val="clear" w:color="auto" w:fill="FFFFFF"/>
        </w:rPr>
        <w:t xml:space="preserve"> took place.</w:t>
      </w:r>
    </w:p>
    <w:p w14:paraId="76900F4D" w14:textId="6AA39BD4" w:rsidR="00C04825" w:rsidRPr="00EC6740" w:rsidRDefault="003C3552" w:rsidP="00C04825">
      <w:pPr>
        <w:shd w:val="clear" w:color="auto" w:fill="FFFFFF"/>
        <w:rPr>
          <w:rFonts w:ascii="Tahoma" w:hAnsi="Tahoma" w:cs="Tahoma"/>
          <w:color w:val="0B0C0C"/>
        </w:rPr>
      </w:pPr>
      <w:r w:rsidRPr="00EC6740">
        <w:rPr>
          <w:rFonts w:ascii="Tahoma" w:hAnsi="Tahoma" w:cs="Tahoma"/>
          <w:color w:val="0B0C0C"/>
        </w:rPr>
        <w:t>Official NHS QR posters can be </w:t>
      </w:r>
      <w:hyperlink r:id="rId9" w:history="1">
        <w:r w:rsidRPr="00EC6740">
          <w:rPr>
            <w:rStyle w:val="Hyperlink"/>
            <w:rFonts w:ascii="Tahoma" w:hAnsi="Tahoma" w:cs="Tahoma"/>
            <w:color w:val="4C2C92"/>
            <w:bdr w:val="none" w:sz="0" w:space="0" w:color="auto" w:frame="1"/>
          </w:rPr>
          <w:t>generated online</w:t>
        </w:r>
      </w:hyperlink>
      <w:r w:rsidRPr="00EC6740">
        <w:rPr>
          <w:rFonts w:ascii="Tahoma" w:hAnsi="Tahoma" w:cs="Tahoma"/>
          <w:color w:val="0B0C0C"/>
        </w:rPr>
        <w:t xml:space="preserve">. </w:t>
      </w:r>
      <w:r w:rsidRPr="00EC6740">
        <w:rPr>
          <w:rFonts w:ascii="Tahoma" w:hAnsi="Tahoma" w:cs="Tahoma"/>
          <w:color w:val="0B0C0C"/>
          <w:shd w:val="clear" w:color="auto" w:fill="FFFFFF"/>
        </w:rPr>
        <w:t>Click the links to register and generate a poster.</w:t>
      </w:r>
      <w:r w:rsidR="00D31079" w:rsidRPr="00EC6740">
        <w:rPr>
          <w:rFonts w:ascii="Tahoma" w:hAnsi="Tahoma" w:cs="Tahoma"/>
          <w:color w:val="0B0C0C"/>
          <w:shd w:val="clear" w:color="auto" w:fill="FFFFFF"/>
        </w:rPr>
        <w:t xml:space="preserve"> </w:t>
      </w:r>
      <w:r w:rsidR="00C04825" w:rsidRPr="00EC6740">
        <w:rPr>
          <w:rFonts w:ascii="Tahoma" w:hAnsi="Tahoma" w:cs="Tahoma"/>
          <w:color w:val="0B0C0C"/>
        </w:rPr>
        <w:t>There is more information about NHS QR codes and how to generate them on the </w:t>
      </w:r>
      <w:hyperlink r:id="rId10" w:history="1">
        <w:r w:rsidR="00C04825" w:rsidRPr="00EC6740">
          <w:rPr>
            <w:rStyle w:val="Hyperlink"/>
            <w:rFonts w:ascii="Tahoma" w:hAnsi="Tahoma" w:cs="Tahoma"/>
            <w:color w:val="4C2C92"/>
            <w:bdr w:val="none" w:sz="0" w:space="0" w:color="auto" w:frame="1"/>
          </w:rPr>
          <w:t>NHS COVID-19 app website</w:t>
        </w:r>
      </w:hyperlink>
      <w:r w:rsidR="00C04825" w:rsidRPr="00EC6740">
        <w:rPr>
          <w:rFonts w:ascii="Tahoma" w:hAnsi="Tahoma" w:cs="Tahoma"/>
          <w:color w:val="0B0C0C"/>
        </w:rPr>
        <w:t xml:space="preserve">. </w:t>
      </w:r>
    </w:p>
    <w:p w14:paraId="315A3459" w14:textId="017CE4AD" w:rsidR="007D441A" w:rsidRPr="00EC6740" w:rsidRDefault="00A42B3B" w:rsidP="007D441A">
      <w:pPr>
        <w:pStyle w:val="NormalWeb"/>
        <w:spacing w:before="0" w:beforeAutospacing="0" w:after="300" w:afterAutospacing="0" w:line="375" w:lineRule="atLeast"/>
        <w:rPr>
          <w:rFonts w:ascii="Tahoma" w:hAnsi="Tahoma" w:cs="Tahoma"/>
          <w:color w:val="0B0C0C"/>
          <w:shd w:val="clear" w:color="auto" w:fill="FFFFFF"/>
        </w:rPr>
      </w:pPr>
      <w:r w:rsidRPr="00EC6740">
        <w:rPr>
          <w:rFonts w:ascii="Tahoma" w:hAnsi="Tahoma" w:cs="Tahoma"/>
          <w:color w:val="0B0C0C"/>
          <w:shd w:val="clear" w:color="auto" w:fill="FFFFFF"/>
        </w:rPr>
        <w:t xml:space="preserve">Village and community halls need </w:t>
      </w:r>
      <w:r w:rsidR="007D441A" w:rsidRPr="00EC6740">
        <w:rPr>
          <w:rFonts w:ascii="Tahoma" w:hAnsi="Tahoma" w:cs="Tahoma"/>
          <w:color w:val="0B0C0C"/>
          <w:shd w:val="clear" w:color="auto" w:fill="FFFFFF"/>
        </w:rPr>
        <w:t xml:space="preserve">to </w:t>
      </w:r>
      <w:r w:rsidRPr="00EC6740">
        <w:rPr>
          <w:rFonts w:ascii="Tahoma" w:hAnsi="Tahoma" w:cs="Tahoma"/>
          <w:color w:val="0B0C0C"/>
          <w:shd w:val="clear" w:color="auto" w:fill="FFFFFF"/>
        </w:rPr>
        <w:t xml:space="preserve">reinforce </w:t>
      </w:r>
      <w:r w:rsidR="007D441A" w:rsidRPr="00EC6740">
        <w:rPr>
          <w:rFonts w:ascii="Tahoma" w:hAnsi="Tahoma" w:cs="Tahoma"/>
          <w:color w:val="0B0C0C"/>
          <w:shd w:val="clear" w:color="auto" w:fill="FFFFFF"/>
        </w:rPr>
        <w:t xml:space="preserve">the obligation </w:t>
      </w:r>
      <w:r w:rsidR="00E52C55" w:rsidRPr="00EC6740">
        <w:rPr>
          <w:rFonts w:ascii="Tahoma" w:hAnsi="Tahoma" w:cs="Tahoma"/>
          <w:color w:val="0B0C0C"/>
          <w:shd w:val="clear" w:color="auto" w:fill="FFFFFF"/>
        </w:rPr>
        <w:t xml:space="preserve">on hirers </w:t>
      </w:r>
      <w:r w:rsidR="007D441A" w:rsidRPr="00EC6740">
        <w:rPr>
          <w:rFonts w:ascii="Tahoma" w:hAnsi="Tahoma" w:cs="Tahoma"/>
          <w:color w:val="0B0C0C"/>
          <w:shd w:val="clear" w:color="auto" w:fill="FFFFFF"/>
        </w:rPr>
        <w:t xml:space="preserve">to keep records through the Special Conditions of Hire (Appendix E of v6 of the Information Sheet). </w:t>
      </w:r>
      <w:r w:rsidR="00E52C55" w:rsidRPr="00EC6740">
        <w:rPr>
          <w:rFonts w:ascii="Tahoma" w:hAnsi="Tahoma" w:cs="Tahoma"/>
          <w:color w:val="0B0C0C"/>
          <w:shd w:val="clear" w:color="auto" w:fill="FFFFFF"/>
        </w:rPr>
        <w:t xml:space="preserve"> </w:t>
      </w:r>
      <w:r w:rsidR="00E6418D" w:rsidRPr="00EC6740">
        <w:rPr>
          <w:rFonts w:ascii="Tahoma" w:hAnsi="Tahoma" w:cs="Tahoma"/>
          <w:color w:val="0B0C0C"/>
          <w:shd w:val="clear" w:color="auto" w:fill="FFFFFF"/>
        </w:rPr>
        <w:t>C</w:t>
      </w:r>
      <w:r w:rsidR="00627B3F" w:rsidRPr="00EC6740">
        <w:rPr>
          <w:rFonts w:ascii="Tahoma" w:hAnsi="Tahoma" w:cs="Tahoma"/>
          <w:color w:val="0B0C0C"/>
          <w:shd w:val="clear" w:color="auto" w:fill="FFFFFF"/>
        </w:rPr>
        <w:t xml:space="preserve">lause SC9 </w:t>
      </w:r>
      <w:r w:rsidR="0020665B" w:rsidRPr="00EC6740">
        <w:rPr>
          <w:rFonts w:ascii="Tahoma" w:hAnsi="Tahoma" w:cs="Tahoma"/>
          <w:color w:val="0B0C0C"/>
          <w:shd w:val="clear" w:color="auto" w:fill="FFFFFF"/>
        </w:rPr>
        <w:t>should</w:t>
      </w:r>
      <w:r w:rsidR="00627B3F" w:rsidRPr="00EC6740">
        <w:rPr>
          <w:rFonts w:ascii="Tahoma" w:hAnsi="Tahoma" w:cs="Tahoma"/>
          <w:color w:val="0B0C0C"/>
          <w:shd w:val="clear" w:color="auto" w:fill="FFFFFF"/>
        </w:rPr>
        <w:t xml:space="preserve"> be adjusted to read</w:t>
      </w:r>
      <w:r w:rsidR="00B74E8B" w:rsidRPr="00EC6740">
        <w:rPr>
          <w:rFonts w:ascii="Tahoma" w:hAnsi="Tahoma" w:cs="Tahoma"/>
          <w:color w:val="0B0C0C"/>
          <w:shd w:val="clear" w:color="auto" w:fill="FFFFFF"/>
        </w:rPr>
        <w:t>:</w:t>
      </w:r>
    </w:p>
    <w:p w14:paraId="65B4006C" w14:textId="77777777" w:rsidR="00E52C55" w:rsidRPr="00EC6740" w:rsidRDefault="00E52C55" w:rsidP="00E52C55">
      <w:pPr>
        <w:widowControl w:val="0"/>
        <w:autoSpaceDE w:val="0"/>
        <w:autoSpaceDN w:val="0"/>
        <w:adjustRightInd w:val="0"/>
        <w:spacing w:after="0" w:line="288" w:lineRule="auto"/>
        <w:ind w:left="461" w:hanging="461"/>
        <w:rPr>
          <w:rFonts w:ascii="Tahoma" w:eastAsia="Times New Roman" w:hAnsi="Tahoma" w:cs="Tahoma"/>
          <w:lang w:val="en-US"/>
        </w:rPr>
      </w:pPr>
      <w:r w:rsidRPr="00EC6740">
        <w:rPr>
          <w:rFonts w:ascii="Tahoma" w:eastAsia="Times New Roman" w:hAnsi="Tahoma" w:cs="Tahoma"/>
          <w:b/>
          <w:bCs/>
          <w:lang w:val="en-US"/>
        </w:rPr>
        <w:t>SC9:</w:t>
      </w:r>
      <w:r w:rsidRPr="00EC6740">
        <w:rPr>
          <w:rFonts w:ascii="Tahoma" w:eastAsia="Times New Roman" w:hAnsi="Tahoma" w:cs="Tahoma"/>
          <w:lang w:val="en-US"/>
        </w:rPr>
        <w:t xml:space="preserve"> </w:t>
      </w:r>
    </w:p>
    <w:p w14:paraId="6DC824B8" w14:textId="2F5D6DCE" w:rsidR="00EF0DA0" w:rsidRPr="00EC6740" w:rsidRDefault="00EF0DA0" w:rsidP="00E52C55">
      <w:pPr>
        <w:widowControl w:val="0"/>
        <w:autoSpaceDE w:val="0"/>
        <w:autoSpaceDN w:val="0"/>
        <w:adjustRightInd w:val="0"/>
        <w:spacing w:after="0" w:line="288" w:lineRule="auto"/>
        <w:rPr>
          <w:rFonts w:ascii="Tahoma" w:eastAsia="Times New Roman" w:hAnsi="Tahoma" w:cs="Tahoma"/>
          <w:lang w:val="en-US"/>
        </w:rPr>
      </w:pPr>
      <w:r w:rsidRPr="00EC6740">
        <w:rPr>
          <w:rFonts w:ascii="Tahoma" w:eastAsia="Times New Roman" w:hAnsi="Tahoma" w:cs="Tahoma"/>
          <w:lang w:val="en-US"/>
        </w:rPr>
        <w:t>You MUST keep a record of the date and time the activity started and the name and contact telephone number or email of all those who attend your event (or a member of any group of up to 6 people who attend together). This can be done either by operating an advance booking system which collects these details, or by asking everyone who attends to use the NHS QR poster at the hall entrance to register their attendance and by keeping a record of any who do not register using their smartphone app and the hall’s NHS QR poster</w:t>
      </w:r>
      <w:r w:rsidR="00E173EE" w:rsidRPr="00EC6740">
        <w:rPr>
          <w:rFonts w:ascii="Tahoma" w:eastAsia="Times New Roman" w:hAnsi="Tahoma" w:cs="Tahoma"/>
          <w:lang w:val="en-US"/>
        </w:rPr>
        <w:t xml:space="preserve"> </w:t>
      </w:r>
      <w:r w:rsidRPr="00EC6740">
        <w:rPr>
          <w:rFonts w:ascii="Tahoma" w:eastAsia="Times New Roman" w:hAnsi="Tahoma" w:cs="Tahoma"/>
          <w:lang w:val="en-US"/>
        </w:rPr>
        <w:t xml:space="preserve">or your own </w:t>
      </w:r>
      <w:r w:rsidR="0088196D" w:rsidRPr="00EC6740">
        <w:rPr>
          <w:rFonts w:ascii="Tahoma" w:eastAsia="Times New Roman" w:hAnsi="Tahoma" w:cs="Tahoma"/>
          <w:lang w:val="en-US"/>
        </w:rPr>
        <w:t>NHS QR poster</w:t>
      </w:r>
      <w:r w:rsidRPr="00EC6740">
        <w:rPr>
          <w:rFonts w:ascii="Tahoma" w:eastAsia="Times New Roman" w:hAnsi="Tahoma" w:cs="Tahoma"/>
          <w:lang w:val="en-US"/>
        </w:rPr>
        <w:t xml:space="preserve">.   </w:t>
      </w:r>
    </w:p>
    <w:p w14:paraId="4E05F850" w14:textId="77777777" w:rsidR="00EF0DA0" w:rsidRPr="00EC6740" w:rsidRDefault="00EF0DA0" w:rsidP="00E52C55">
      <w:pPr>
        <w:widowControl w:val="0"/>
        <w:autoSpaceDE w:val="0"/>
        <w:autoSpaceDN w:val="0"/>
        <w:adjustRightInd w:val="0"/>
        <w:spacing w:after="0" w:line="288" w:lineRule="auto"/>
        <w:rPr>
          <w:rFonts w:ascii="Tahoma" w:eastAsia="Times New Roman" w:hAnsi="Tahoma" w:cs="Tahoma"/>
          <w:lang w:val="en-US"/>
        </w:rPr>
      </w:pPr>
    </w:p>
    <w:p w14:paraId="3B5A01E8" w14:textId="2948064E" w:rsidR="00F93114" w:rsidRPr="00EC6740" w:rsidRDefault="007D441A" w:rsidP="00F93114">
      <w:pPr>
        <w:pStyle w:val="NormalWeb"/>
        <w:spacing w:before="0" w:beforeAutospacing="0" w:after="300" w:afterAutospacing="0" w:line="375" w:lineRule="atLeast"/>
        <w:rPr>
          <w:rFonts w:ascii="Tahoma" w:hAnsi="Tahoma" w:cs="Tahoma"/>
          <w:color w:val="0B0C0C"/>
        </w:rPr>
      </w:pPr>
      <w:r w:rsidRPr="00EC6740">
        <w:rPr>
          <w:rFonts w:ascii="Tahoma" w:hAnsi="Tahoma" w:cs="Tahoma"/>
          <w:color w:val="0B0C0C"/>
          <w:shd w:val="clear" w:color="auto" w:fill="FFFFFF"/>
        </w:rPr>
        <w:t xml:space="preserve">The guidance is at:  </w:t>
      </w:r>
      <w:hyperlink r:id="rId11" w:history="1">
        <w:r w:rsidRPr="00EC6740">
          <w:rPr>
            <w:rStyle w:val="Hyperlink"/>
            <w:rFonts w:ascii="Tahoma" w:hAnsi="Tahoma" w:cs="Tahoma"/>
            <w:color w:val="005EA5"/>
          </w:rPr>
          <w:t>Maintaining records of staff, customers and visitors to support NHS Test and Trace</w:t>
        </w:r>
      </w:hyperlink>
      <w:r w:rsidRPr="00EC6740">
        <w:rPr>
          <w:rFonts w:ascii="Tahoma" w:hAnsi="Tahoma" w:cs="Tahoma"/>
          <w:color w:val="0B0C0C"/>
        </w:rPr>
        <w:t xml:space="preserve">.  </w:t>
      </w:r>
    </w:p>
    <w:p w14:paraId="7A60D3FD" w14:textId="1DD632B4" w:rsidR="007D441A" w:rsidRPr="00EC6740" w:rsidRDefault="00F93114" w:rsidP="00F93114">
      <w:pPr>
        <w:pStyle w:val="NormalWeb"/>
        <w:spacing w:before="0" w:beforeAutospacing="0" w:after="300" w:afterAutospacing="0" w:line="375" w:lineRule="atLeast"/>
        <w:rPr>
          <w:rFonts w:ascii="Tahoma" w:hAnsi="Tahoma" w:cs="Tahoma"/>
          <w:color w:val="0B0C0C"/>
          <w:shd w:val="clear" w:color="auto" w:fill="FFFFFF"/>
        </w:rPr>
      </w:pPr>
      <w:r w:rsidRPr="00EC6740">
        <w:rPr>
          <w:rFonts w:ascii="Tahoma" w:hAnsi="Tahoma" w:cs="Tahoma"/>
          <w:color w:val="0B0C0C"/>
        </w:rPr>
        <w:lastRenderedPageBreak/>
        <w:t>Further</w:t>
      </w:r>
      <w:r w:rsidR="007D441A" w:rsidRPr="00EC6740">
        <w:rPr>
          <w:rFonts w:ascii="Tahoma" w:hAnsi="Tahoma" w:cs="Tahoma"/>
          <w:color w:val="0B0C0C"/>
          <w:shd w:val="clear" w:color="auto" w:fill="FFFFFF"/>
        </w:rPr>
        <w:t xml:space="preserve"> points:</w:t>
      </w:r>
    </w:p>
    <w:p w14:paraId="3B3988AE" w14:textId="55E46EF9" w:rsidR="00544199" w:rsidRPr="00EC6740" w:rsidRDefault="00544199" w:rsidP="009C18C0">
      <w:pPr>
        <w:pStyle w:val="ListParagraph"/>
        <w:numPr>
          <w:ilvl w:val="0"/>
          <w:numId w:val="4"/>
        </w:numPr>
        <w:shd w:val="clear" w:color="auto" w:fill="FFFFFF"/>
        <w:spacing w:before="120"/>
        <w:ind w:left="992" w:hanging="635"/>
        <w:rPr>
          <w:rFonts w:ascii="Tahoma" w:hAnsi="Tahoma" w:cs="Tahoma"/>
          <w:color w:val="0B0C0C"/>
        </w:rPr>
      </w:pPr>
      <w:r w:rsidRPr="00EC6740">
        <w:rPr>
          <w:rFonts w:ascii="Tahoma" w:hAnsi="Tahoma" w:cs="Tahoma"/>
          <w:color w:val="0B0C0C"/>
          <w:shd w:val="clear" w:color="auto" w:fill="FFFFFF"/>
        </w:rPr>
        <w:t xml:space="preserve">The aim is that those attending can use the QR code if they wish to do so. </w:t>
      </w:r>
    </w:p>
    <w:p w14:paraId="4FF4BD49" w14:textId="7EAA56D2" w:rsidR="007D441A" w:rsidRPr="00EC6740" w:rsidRDefault="00544199" w:rsidP="009C18C0">
      <w:pPr>
        <w:pStyle w:val="NormalWeb"/>
        <w:numPr>
          <w:ilvl w:val="0"/>
          <w:numId w:val="2"/>
        </w:numPr>
        <w:spacing w:before="120" w:beforeAutospacing="0" w:after="300" w:afterAutospacing="0"/>
        <w:ind w:left="992" w:hanging="635"/>
        <w:rPr>
          <w:rFonts w:ascii="Tahoma" w:hAnsi="Tahoma" w:cs="Tahoma"/>
          <w:color w:val="0B0C0C"/>
        </w:rPr>
      </w:pPr>
      <w:r w:rsidRPr="00EC6740">
        <w:rPr>
          <w:rFonts w:ascii="Tahoma" w:hAnsi="Tahoma" w:cs="Tahoma"/>
          <w:color w:val="0B0C0C"/>
        </w:rPr>
        <w:t xml:space="preserve">Village </w:t>
      </w:r>
      <w:r w:rsidR="00FA3101" w:rsidRPr="00EC6740">
        <w:rPr>
          <w:rFonts w:ascii="Tahoma" w:hAnsi="Tahoma" w:cs="Tahoma"/>
          <w:color w:val="0B0C0C"/>
        </w:rPr>
        <w:t xml:space="preserve">and community </w:t>
      </w:r>
      <w:r w:rsidRPr="00EC6740">
        <w:rPr>
          <w:rFonts w:ascii="Tahoma" w:hAnsi="Tahoma" w:cs="Tahoma"/>
          <w:color w:val="0B0C0C"/>
        </w:rPr>
        <w:t>hall committees</w:t>
      </w:r>
      <w:r w:rsidR="00FA3101" w:rsidRPr="00EC6740">
        <w:rPr>
          <w:rFonts w:ascii="Tahoma" w:hAnsi="Tahoma" w:cs="Tahoma"/>
          <w:color w:val="0B0C0C"/>
        </w:rPr>
        <w:t xml:space="preserve"> and managers organising activities at the hall will have to comply, including for their own committee meetings.</w:t>
      </w:r>
      <w:r w:rsidR="00542A6C" w:rsidRPr="00EC6740">
        <w:rPr>
          <w:rFonts w:ascii="Tahoma" w:hAnsi="Tahoma" w:cs="Tahoma"/>
          <w:color w:val="0B0C0C"/>
        </w:rPr>
        <w:t xml:space="preserve">  </w:t>
      </w:r>
    </w:p>
    <w:p w14:paraId="086F8032" w14:textId="308C61AC" w:rsidR="009C18C0" w:rsidRPr="00EC6740" w:rsidRDefault="009C18C0" w:rsidP="009C18C0">
      <w:pPr>
        <w:pStyle w:val="NormalWeb"/>
        <w:numPr>
          <w:ilvl w:val="0"/>
          <w:numId w:val="2"/>
        </w:numPr>
        <w:spacing w:before="120" w:beforeAutospacing="0" w:after="300" w:afterAutospacing="0"/>
        <w:ind w:left="992" w:hanging="635"/>
        <w:rPr>
          <w:rFonts w:ascii="Tahoma" w:hAnsi="Tahoma" w:cs="Tahoma"/>
          <w:color w:val="0B0C0C"/>
        </w:rPr>
      </w:pPr>
      <w:r w:rsidRPr="00EC6740">
        <w:rPr>
          <w:rFonts w:ascii="Tahoma" w:hAnsi="Tahoma" w:cs="Tahoma"/>
          <w:color w:val="0B0C0C"/>
        </w:rPr>
        <w:t>Community halls with no postcode can use that for the nearest available property.</w:t>
      </w:r>
    </w:p>
    <w:p w14:paraId="1142A7D5" w14:textId="2DE0A319" w:rsidR="00776768" w:rsidRPr="00EC6740" w:rsidRDefault="00776768" w:rsidP="009C18C0">
      <w:pPr>
        <w:pStyle w:val="ListParagraph"/>
        <w:numPr>
          <w:ilvl w:val="0"/>
          <w:numId w:val="2"/>
        </w:numPr>
        <w:shd w:val="clear" w:color="auto" w:fill="FFFFFF"/>
        <w:spacing w:before="120"/>
        <w:ind w:left="992" w:hanging="635"/>
        <w:rPr>
          <w:rFonts w:ascii="Tahoma" w:hAnsi="Tahoma" w:cs="Tahoma"/>
          <w:color w:val="0B0C0C"/>
          <w:shd w:val="clear" w:color="auto" w:fill="FFFFFF"/>
        </w:rPr>
      </w:pPr>
      <w:r w:rsidRPr="00EC6740">
        <w:rPr>
          <w:rFonts w:ascii="Tahoma" w:hAnsi="Tahoma" w:cs="Tahoma"/>
          <w:color w:val="0B0C0C"/>
        </w:rPr>
        <w:t xml:space="preserve">Halls with several rooms in use </w:t>
      </w:r>
      <w:r w:rsidR="00D85EC1" w:rsidRPr="00EC6740">
        <w:rPr>
          <w:rFonts w:ascii="Tahoma" w:hAnsi="Tahoma" w:cs="Tahoma"/>
          <w:color w:val="0B0C0C"/>
        </w:rPr>
        <w:t>for different activities will need to consider how to avoid t</w:t>
      </w:r>
      <w:r w:rsidRPr="00EC6740">
        <w:rPr>
          <w:rFonts w:ascii="Tahoma" w:hAnsi="Tahoma" w:cs="Tahoma"/>
          <w:color w:val="0B0C0C"/>
          <w:shd w:val="clear" w:color="auto" w:fill="FFFFFF"/>
        </w:rPr>
        <w:t xml:space="preserve">he same code being used for two or more activities happening at the same time. </w:t>
      </w:r>
      <w:r w:rsidR="00D31079" w:rsidRPr="00EC6740">
        <w:rPr>
          <w:rFonts w:ascii="Tahoma" w:hAnsi="Tahoma" w:cs="Tahoma"/>
          <w:color w:val="0B0C0C"/>
          <w:shd w:val="clear" w:color="auto" w:fill="FFFFFF"/>
        </w:rPr>
        <w:t>This will be covered if hirers have their own QR code</w:t>
      </w:r>
      <w:r w:rsidR="007C2C7F" w:rsidRPr="00EC6740">
        <w:rPr>
          <w:rFonts w:ascii="Tahoma" w:hAnsi="Tahoma" w:cs="Tahoma"/>
          <w:color w:val="0B0C0C"/>
          <w:shd w:val="clear" w:color="auto" w:fill="FFFFFF"/>
        </w:rPr>
        <w:t xml:space="preserve"> for the activity they are running</w:t>
      </w:r>
      <w:r w:rsidR="00D31079" w:rsidRPr="00EC6740">
        <w:rPr>
          <w:rFonts w:ascii="Tahoma" w:hAnsi="Tahoma" w:cs="Tahoma"/>
          <w:color w:val="0B0C0C"/>
          <w:shd w:val="clear" w:color="auto" w:fill="FFFFFF"/>
        </w:rPr>
        <w:t>.</w:t>
      </w:r>
    </w:p>
    <w:p w14:paraId="7B0E8A6F" w14:textId="482AF206" w:rsidR="007D441A" w:rsidRPr="00EC6740" w:rsidRDefault="007D441A" w:rsidP="009C18C0">
      <w:pPr>
        <w:pStyle w:val="ListParagraph"/>
        <w:numPr>
          <w:ilvl w:val="0"/>
          <w:numId w:val="2"/>
        </w:numPr>
        <w:spacing w:before="120"/>
        <w:ind w:left="992" w:hanging="635"/>
        <w:rPr>
          <w:rFonts w:ascii="Tahoma" w:hAnsi="Tahoma" w:cs="Tahoma"/>
          <w:color w:val="0B0C0C"/>
        </w:rPr>
      </w:pPr>
      <w:r w:rsidRPr="00EC6740">
        <w:rPr>
          <w:rFonts w:ascii="Tahoma" w:hAnsi="Tahoma" w:cs="Tahoma"/>
          <w:color w:val="0B0C0C"/>
          <w:shd w:val="clear" w:color="auto" w:fill="FFFFFF"/>
        </w:rPr>
        <w:t>Organisers of activities can decide how to collect and keep contact details, which should be collected at the point visitors enter the premises if not collected in advance. If on paper it needs to be kept out of public sight and securely stored. People who choose to ‘check in’ using the official NHS QR code do not also need to provide their contact details. Use of the NHS QR code cannot be made a precondition of entry (individuals have the right to choose how to provide their contact details</w:t>
      </w:r>
      <w:r w:rsidR="00C270BD" w:rsidRPr="00EC6740">
        <w:rPr>
          <w:rFonts w:ascii="Tahoma" w:hAnsi="Tahoma" w:cs="Tahoma"/>
          <w:color w:val="0B0C0C"/>
          <w:shd w:val="clear" w:color="auto" w:fill="FFFFFF"/>
        </w:rPr>
        <w:t xml:space="preserve">). </w:t>
      </w:r>
    </w:p>
    <w:p w14:paraId="29B37296" w14:textId="77777777" w:rsidR="007D441A" w:rsidRPr="00EC6740" w:rsidRDefault="007D441A" w:rsidP="009C18C0">
      <w:pPr>
        <w:pStyle w:val="ListParagraph"/>
        <w:numPr>
          <w:ilvl w:val="0"/>
          <w:numId w:val="2"/>
        </w:numPr>
        <w:shd w:val="clear" w:color="auto" w:fill="FFFFFF"/>
        <w:spacing w:before="120"/>
        <w:ind w:left="992" w:hanging="635"/>
        <w:rPr>
          <w:rFonts w:ascii="Tahoma" w:hAnsi="Tahoma" w:cs="Tahoma"/>
          <w:color w:val="0B0C0C"/>
        </w:rPr>
      </w:pPr>
      <w:r w:rsidRPr="00EC6740">
        <w:rPr>
          <w:rFonts w:ascii="Tahoma" w:hAnsi="Tahoma" w:cs="Tahoma"/>
          <w:color w:val="0B0C0C"/>
          <w:shd w:val="clear" w:color="auto" w:fill="FFFFFF"/>
        </w:rPr>
        <w:t>If there is an outbreak associated with a venue, a message will be sent to the relevant app users with the necessary public health advice.</w:t>
      </w:r>
    </w:p>
    <w:p w14:paraId="643F9AAA" w14:textId="77777777" w:rsidR="007D441A" w:rsidRPr="00EC6740" w:rsidRDefault="007D441A" w:rsidP="009C18C0">
      <w:pPr>
        <w:pStyle w:val="ListParagraph"/>
        <w:numPr>
          <w:ilvl w:val="0"/>
          <w:numId w:val="2"/>
        </w:numPr>
        <w:shd w:val="clear" w:color="auto" w:fill="FFFFFF"/>
        <w:spacing w:before="120" w:after="300"/>
        <w:ind w:left="992" w:hanging="635"/>
        <w:rPr>
          <w:rFonts w:ascii="Tahoma" w:eastAsia="Times New Roman" w:hAnsi="Tahoma" w:cs="Tahoma"/>
          <w:color w:val="0B0C0C"/>
        </w:rPr>
      </w:pPr>
      <w:r w:rsidRPr="00EC6740">
        <w:rPr>
          <w:rFonts w:ascii="Tahoma" w:hAnsi="Tahoma" w:cs="Tahoma"/>
          <w:color w:val="0B0C0C"/>
          <w:shd w:val="clear" w:color="auto" w:fill="FFFFFF"/>
        </w:rPr>
        <w:t xml:space="preserve">Places of worship, including when the venue is used for community activities, are not included but are strongly encouraged to maintain staff and visitor logs and to display an official NHS QR code poster. Consent should be sought from individuals entering.   </w:t>
      </w:r>
    </w:p>
    <w:p w14:paraId="3F0D981F" w14:textId="10B54051" w:rsidR="007D441A" w:rsidRPr="00EC6740" w:rsidRDefault="007D441A" w:rsidP="009C18C0">
      <w:pPr>
        <w:pStyle w:val="ListParagraph"/>
        <w:numPr>
          <w:ilvl w:val="0"/>
          <w:numId w:val="2"/>
        </w:numPr>
        <w:shd w:val="clear" w:color="auto" w:fill="FFFFFF"/>
        <w:spacing w:before="120" w:after="75"/>
        <w:ind w:left="992" w:hanging="635"/>
        <w:rPr>
          <w:rFonts w:ascii="Tahoma" w:eastAsia="Times New Roman" w:hAnsi="Tahoma" w:cs="Tahoma"/>
          <w:color w:val="0B0C0C"/>
        </w:rPr>
      </w:pPr>
      <w:r w:rsidRPr="00EC6740">
        <w:rPr>
          <w:rFonts w:ascii="Tahoma" w:eastAsia="Times New Roman" w:hAnsi="Tahoma" w:cs="Tahoma"/>
          <w:color w:val="0B0C0C"/>
        </w:rPr>
        <w:t>If a visitor interacts with only one member of staff (</w:t>
      </w:r>
      <w:proofErr w:type="spellStart"/>
      <w:r w:rsidRPr="00EC6740">
        <w:rPr>
          <w:rFonts w:ascii="Tahoma" w:eastAsia="Times New Roman" w:hAnsi="Tahoma" w:cs="Tahoma"/>
          <w:color w:val="0B0C0C"/>
        </w:rPr>
        <w:t>eg</w:t>
      </w:r>
      <w:proofErr w:type="spellEnd"/>
      <w:r w:rsidRPr="00EC6740">
        <w:rPr>
          <w:rFonts w:ascii="Tahoma" w:eastAsia="Times New Roman" w:hAnsi="Tahoma" w:cs="Tahoma"/>
          <w:color w:val="0B0C0C"/>
        </w:rPr>
        <w:t>, a hairdresser), the</w:t>
      </w:r>
      <w:r w:rsidR="005C3BD4" w:rsidRPr="00EC6740">
        <w:rPr>
          <w:rFonts w:ascii="Tahoma" w:eastAsia="Times New Roman" w:hAnsi="Tahoma" w:cs="Tahoma"/>
          <w:color w:val="0B0C0C"/>
        </w:rPr>
        <w:t xml:space="preserve"> staff</w:t>
      </w:r>
      <w:r w:rsidRPr="00EC6740">
        <w:rPr>
          <w:rFonts w:ascii="Tahoma" w:eastAsia="Times New Roman" w:hAnsi="Tahoma" w:cs="Tahoma"/>
          <w:color w:val="0B0C0C"/>
        </w:rPr>
        <w:t xml:space="preserve"> name should be recorded alongside the name of the visitor</w:t>
      </w:r>
    </w:p>
    <w:p w14:paraId="7BE25559" w14:textId="01034DAB" w:rsidR="007D441A" w:rsidRPr="00EC6740" w:rsidRDefault="007D441A" w:rsidP="009C18C0">
      <w:pPr>
        <w:pStyle w:val="ListParagraph"/>
        <w:numPr>
          <w:ilvl w:val="0"/>
          <w:numId w:val="2"/>
        </w:numPr>
        <w:spacing w:before="120"/>
        <w:ind w:left="992" w:hanging="635"/>
        <w:rPr>
          <w:rFonts w:ascii="Tahoma" w:hAnsi="Tahoma" w:cs="Tahoma"/>
          <w:color w:val="0B0C0C"/>
          <w:lang w:eastAsia="en-US"/>
        </w:rPr>
      </w:pPr>
      <w:r w:rsidRPr="00EC6740">
        <w:rPr>
          <w:rFonts w:ascii="Tahoma" w:hAnsi="Tahoma" w:cs="Tahoma"/>
          <w:color w:val="0B0C0C"/>
          <w:shd w:val="clear" w:color="auto" w:fill="FFFFFF"/>
        </w:rPr>
        <w:t>A record of all staff working on the premises on a given day, the time and contact details must be kept. This covers anyone providing a service or activity including volunteers.</w:t>
      </w:r>
      <w:r w:rsidR="00495C80" w:rsidRPr="00EC6740">
        <w:rPr>
          <w:rFonts w:ascii="Tahoma" w:hAnsi="Tahoma" w:cs="Tahoma"/>
          <w:color w:val="0B0C0C"/>
          <w:shd w:val="clear" w:color="auto" w:fill="FFFFFF"/>
        </w:rPr>
        <w:t xml:space="preserve"> </w:t>
      </w:r>
      <w:r w:rsidR="00406B12" w:rsidRPr="00EC6740">
        <w:rPr>
          <w:rFonts w:ascii="Tahoma" w:hAnsi="Tahoma" w:cs="Tahoma"/>
          <w:color w:val="0B0C0C"/>
          <w:shd w:val="clear" w:color="auto" w:fill="FFFFFF"/>
        </w:rPr>
        <w:t xml:space="preserve">This would include cleaners, caretakers and those working in offices such as Parish Council </w:t>
      </w:r>
      <w:r w:rsidR="00D7318D" w:rsidRPr="00EC6740">
        <w:rPr>
          <w:rFonts w:ascii="Tahoma" w:hAnsi="Tahoma" w:cs="Tahoma"/>
          <w:color w:val="0B0C0C"/>
          <w:shd w:val="clear" w:color="auto" w:fill="FFFFFF"/>
        </w:rPr>
        <w:t xml:space="preserve">staff. </w:t>
      </w:r>
    </w:p>
    <w:p w14:paraId="298138B4" w14:textId="77777777" w:rsidR="007D441A" w:rsidRPr="00EC6740" w:rsidRDefault="007D441A" w:rsidP="009C18C0">
      <w:pPr>
        <w:pStyle w:val="ListParagraph"/>
        <w:numPr>
          <w:ilvl w:val="0"/>
          <w:numId w:val="2"/>
        </w:numPr>
        <w:spacing w:before="120"/>
        <w:ind w:left="992" w:hanging="635"/>
        <w:rPr>
          <w:rFonts w:ascii="Tahoma" w:hAnsi="Tahoma" w:cs="Tahoma"/>
          <w:color w:val="0B0C0C"/>
        </w:rPr>
      </w:pPr>
      <w:r w:rsidRPr="00EC6740">
        <w:rPr>
          <w:rFonts w:ascii="Tahoma" w:hAnsi="Tahoma" w:cs="Tahoma"/>
          <w:color w:val="0B0C0C"/>
          <w:shd w:val="clear" w:color="auto" w:fill="FFFFFF"/>
        </w:rPr>
        <w:t>Booking systems can serve as the source of information collected. (Visitors can still scan the official NHS QR code if they wish, to help remind them where they have been if asked by NHS Test and Trace.)</w:t>
      </w:r>
    </w:p>
    <w:p w14:paraId="5D69076A" w14:textId="77777777" w:rsidR="007D441A" w:rsidRPr="00EC6740" w:rsidRDefault="007D441A" w:rsidP="009C18C0">
      <w:pPr>
        <w:numPr>
          <w:ilvl w:val="0"/>
          <w:numId w:val="2"/>
        </w:numPr>
        <w:shd w:val="clear" w:color="auto" w:fill="FFFFFF"/>
        <w:spacing w:before="120" w:after="300" w:line="240" w:lineRule="auto"/>
        <w:ind w:left="992" w:hanging="635"/>
        <w:textAlignment w:val="baseline"/>
        <w:rPr>
          <w:rFonts w:ascii="Tahoma" w:eastAsia="Times New Roman" w:hAnsi="Tahoma" w:cs="Tahoma"/>
          <w:color w:val="0B0C0C"/>
          <w:lang w:eastAsia="en-GB"/>
        </w:rPr>
      </w:pPr>
      <w:r w:rsidRPr="00EC6740">
        <w:rPr>
          <w:rFonts w:ascii="Tahoma" w:eastAsia="Times New Roman" w:hAnsi="Tahoma" w:cs="Tahoma"/>
          <w:color w:val="0B0C0C"/>
          <w:lang w:eastAsia="en-GB"/>
        </w:rPr>
        <w:t>The NHS COVID-19 app is only able to scan official NHS QR code posters. If another QR code system is being used to collect contact details, you should switch to the official NHS QR code system.</w:t>
      </w:r>
    </w:p>
    <w:p w14:paraId="214E45ED" w14:textId="09B6A3DF" w:rsidR="007D441A" w:rsidRPr="00EC6740" w:rsidRDefault="007D441A" w:rsidP="009C18C0">
      <w:pPr>
        <w:numPr>
          <w:ilvl w:val="0"/>
          <w:numId w:val="2"/>
        </w:numPr>
        <w:shd w:val="clear" w:color="auto" w:fill="FFFFFF"/>
        <w:spacing w:before="120" w:after="300" w:line="240" w:lineRule="auto"/>
        <w:ind w:left="992" w:hanging="635"/>
        <w:textAlignment w:val="baseline"/>
        <w:rPr>
          <w:rFonts w:ascii="Tahoma" w:eastAsia="Times New Roman" w:hAnsi="Tahoma" w:cs="Tahoma"/>
          <w:color w:val="0B0C0C"/>
          <w:lang w:eastAsia="en-GB"/>
        </w:rPr>
      </w:pPr>
      <w:r w:rsidRPr="00EC6740">
        <w:rPr>
          <w:rFonts w:ascii="Tahoma" w:eastAsia="Times New Roman" w:hAnsi="Tahoma" w:cs="Tahoma"/>
          <w:color w:val="0B0C0C"/>
          <w:lang w:eastAsia="en-GB"/>
        </w:rPr>
        <w:t xml:space="preserve">If someone does not wish to share their details, entry does not have to be refused but visitors </w:t>
      </w:r>
      <w:r w:rsidR="00FB235C" w:rsidRPr="00EC6740">
        <w:rPr>
          <w:rFonts w:ascii="Tahoma" w:eastAsia="Times New Roman" w:hAnsi="Tahoma" w:cs="Tahoma"/>
          <w:color w:val="0B0C0C"/>
          <w:lang w:eastAsia="en-GB"/>
        </w:rPr>
        <w:t xml:space="preserve">should be encouraged </w:t>
      </w:r>
      <w:r w:rsidRPr="00EC6740">
        <w:rPr>
          <w:rFonts w:ascii="Tahoma" w:eastAsia="Times New Roman" w:hAnsi="Tahoma" w:cs="Tahoma"/>
          <w:color w:val="0B0C0C"/>
          <w:lang w:eastAsia="en-GB"/>
        </w:rPr>
        <w:t>to share their details to support NHS Test and Trace. The accuracy of the information provided will be the responsibility of the individual who provides it.  However, entry must be refused to cafes</w:t>
      </w:r>
      <w:r w:rsidR="00FB235C" w:rsidRPr="00EC6740">
        <w:rPr>
          <w:rFonts w:ascii="Tahoma" w:eastAsia="Times New Roman" w:hAnsi="Tahoma" w:cs="Tahoma"/>
          <w:color w:val="0B0C0C"/>
          <w:lang w:eastAsia="en-GB"/>
        </w:rPr>
        <w:t xml:space="preserve"> (including community cafes)</w:t>
      </w:r>
      <w:r w:rsidRPr="00EC6740">
        <w:rPr>
          <w:rFonts w:ascii="Tahoma" w:eastAsia="Times New Roman" w:hAnsi="Tahoma" w:cs="Tahoma"/>
          <w:color w:val="0B0C0C"/>
          <w:lang w:eastAsia="en-GB"/>
        </w:rPr>
        <w:t xml:space="preserve">, bars and </w:t>
      </w:r>
      <w:r w:rsidR="00FB235C" w:rsidRPr="00EC6740">
        <w:rPr>
          <w:rFonts w:ascii="Tahoma" w:eastAsia="Times New Roman" w:hAnsi="Tahoma" w:cs="Tahoma"/>
          <w:color w:val="0B0C0C"/>
          <w:lang w:eastAsia="en-GB"/>
        </w:rPr>
        <w:t>Social C</w:t>
      </w:r>
      <w:r w:rsidRPr="00EC6740">
        <w:rPr>
          <w:rFonts w:ascii="Tahoma" w:eastAsia="Times New Roman" w:hAnsi="Tahoma" w:cs="Tahoma"/>
          <w:color w:val="0B0C0C"/>
          <w:lang w:eastAsia="en-GB"/>
        </w:rPr>
        <w:t>lubs</w:t>
      </w:r>
      <w:r w:rsidR="00FB235C" w:rsidRPr="00EC6740">
        <w:rPr>
          <w:rFonts w:ascii="Tahoma" w:eastAsia="Times New Roman" w:hAnsi="Tahoma" w:cs="Tahoma"/>
          <w:color w:val="0B0C0C"/>
          <w:lang w:eastAsia="en-GB"/>
        </w:rPr>
        <w:t>, when</w:t>
      </w:r>
      <w:r w:rsidRPr="00EC6740">
        <w:rPr>
          <w:rFonts w:ascii="Tahoma" w:eastAsia="Times New Roman" w:hAnsi="Tahoma" w:cs="Tahoma"/>
          <w:color w:val="0B0C0C"/>
          <w:lang w:eastAsia="en-GB"/>
        </w:rPr>
        <w:t xml:space="preserve"> the police can be called if required. </w:t>
      </w:r>
    </w:p>
    <w:p w14:paraId="5F598E82" w14:textId="77777777" w:rsidR="005402EC" w:rsidRPr="00EC6740" w:rsidRDefault="007D441A" w:rsidP="009C18C0">
      <w:pPr>
        <w:numPr>
          <w:ilvl w:val="0"/>
          <w:numId w:val="2"/>
        </w:numPr>
        <w:shd w:val="clear" w:color="auto" w:fill="FFFFFF"/>
        <w:spacing w:before="120" w:after="0" w:line="240" w:lineRule="auto"/>
        <w:ind w:left="992" w:hanging="635"/>
        <w:textAlignment w:val="baseline"/>
        <w:rPr>
          <w:rFonts w:ascii="Tahoma" w:hAnsi="Tahoma" w:cs="Tahoma"/>
          <w:color w:val="0B0C0C"/>
        </w:rPr>
      </w:pPr>
      <w:r w:rsidRPr="00EC6740">
        <w:rPr>
          <w:rFonts w:ascii="Tahoma" w:eastAsia="Times New Roman" w:hAnsi="Tahoma" w:cs="Tahoma"/>
          <w:color w:val="0B0C0C"/>
          <w:lang w:eastAsia="en-GB"/>
        </w:rPr>
        <w:lastRenderedPageBreak/>
        <w:t>Exempt visits: Details are not required from: A police officer or emergency responder on duty, suppliers or contractors making a delivery or collection, those under the age of 16, if someone does not have the mental capacity to provide their contact details.</w:t>
      </w:r>
      <w:r w:rsidR="000A5459" w:rsidRPr="00EC6740">
        <w:rPr>
          <w:rFonts w:ascii="Tahoma" w:eastAsia="Times New Roman" w:hAnsi="Tahoma" w:cs="Tahoma"/>
          <w:color w:val="0B0C0C"/>
          <w:lang w:eastAsia="en-GB"/>
        </w:rPr>
        <w:t xml:space="preserve"> </w:t>
      </w:r>
    </w:p>
    <w:p w14:paraId="10246AD5" w14:textId="1279A271" w:rsidR="007D441A" w:rsidRPr="00EC6740" w:rsidRDefault="007D441A" w:rsidP="009C18C0">
      <w:pPr>
        <w:numPr>
          <w:ilvl w:val="0"/>
          <w:numId w:val="2"/>
        </w:numPr>
        <w:shd w:val="clear" w:color="auto" w:fill="FFFFFF"/>
        <w:spacing w:before="120" w:after="0" w:line="240" w:lineRule="auto"/>
        <w:ind w:left="992" w:hanging="635"/>
        <w:textAlignment w:val="baseline"/>
        <w:rPr>
          <w:rFonts w:ascii="Tahoma" w:hAnsi="Tahoma" w:cs="Tahoma"/>
          <w:color w:val="0B0C0C"/>
        </w:rPr>
      </w:pPr>
      <w:r w:rsidRPr="00EC6740">
        <w:rPr>
          <w:rFonts w:ascii="Tahoma" w:eastAsia="Times New Roman" w:hAnsi="Tahoma" w:cs="Tahoma"/>
          <w:b/>
          <w:bCs/>
          <w:color w:val="0B0C0C"/>
          <w:lang w:eastAsia="en-GB"/>
        </w:rPr>
        <w:t>Failure to comply with collecting details and maintaining records</w:t>
      </w:r>
      <w:r w:rsidRPr="00EC6740">
        <w:rPr>
          <w:rFonts w:ascii="Tahoma" w:eastAsia="Times New Roman" w:hAnsi="Tahoma" w:cs="Tahoma"/>
          <w:color w:val="0B0C0C"/>
          <w:lang w:eastAsia="en-GB"/>
        </w:rPr>
        <w:t xml:space="preserve"> </w:t>
      </w:r>
      <w:r w:rsidRPr="00EC6740">
        <w:rPr>
          <w:rFonts w:ascii="Tahoma" w:eastAsia="Times New Roman" w:hAnsi="Tahoma" w:cs="Tahoma"/>
          <w:b/>
          <w:bCs/>
          <w:color w:val="0B0C0C"/>
          <w:lang w:eastAsia="en-GB"/>
        </w:rPr>
        <w:t xml:space="preserve">is </w:t>
      </w:r>
      <w:r w:rsidRPr="00EC6740">
        <w:rPr>
          <w:rFonts w:ascii="Tahoma" w:hAnsi="Tahoma" w:cs="Tahoma"/>
          <w:b/>
          <w:bCs/>
          <w:color w:val="0B0C0C"/>
        </w:rPr>
        <w:t>punishable by a fine.</w:t>
      </w:r>
      <w:r w:rsidRPr="00EC6740">
        <w:rPr>
          <w:rFonts w:ascii="Tahoma" w:hAnsi="Tahoma" w:cs="Tahoma"/>
          <w:color w:val="0B0C0C"/>
        </w:rPr>
        <w:t xml:space="preserve"> The first fixed penalty is £1,000. </w:t>
      </w:r>
    </w:p>
    <w:p w14:paraId="6023347C" w14:textId="77777777" w:rsidR="007D441A" w:rsidRPr="00EC6740" w:rsidRDefault="007D441A" w:rsidP="009C18C0">
      <w:pPr>
        <w:numPr>
          <w:ilvl w:val="0"/>
          <w:numId w:val="2"/>
        </w:numPr>
        <w:shd w:val="clear" w:color="auto" w:fill="FFFFFF"/>
        <w:spacing w:before="120" w:after="300" w:line="240" w:lineRule="auto"/>
        <w:ind w:left="992" w:hanging="635"/>
        <w:textAlignment w:val="baseline"/>
        <w:rPr>
          <w:rFonts w:ascii="Tahoma" w:hAnsi="Tahoma" w:cs="Tahoma"/>
          <w:color w:val="0B0C0C"/>
        </w:rPr>
      </w:pPr>
      <w:r w:rsidRPr="00EC6740">
        <w:rPr>
          <w:rFonts w:ascii="Tahoma" w:hAnsi="Tahoma" w:cs="Tahoma"/>
          <w:color w:val="0B0C0C"/>
        </w:rPr>
        <w:t xml:space="preserve">Records should be maintained for 21 days then securely disposed of or deleted, unless also collected for another purpose. All collected data must comply with GDPR. </w:t>
      </w:r>
    </w:p>
    <w:p w14:paraId="41A16159" w14:textId="77777777" w:rsidR="007D441A" w:rsidRPr="00EC6740" w:rsidRDefault="007D441A" w:rsidP="009C18C0">
      <w:pPr>
        <w:numPr>
          <w:ilvl w:val="0"/>
          <w:numId w:val="2"/>
        </w:numPr>
        <w:shd w:val="clear" w:color="auto" w:fill="FFFFFF"/>
        <w:spacing w:before="120" w:after="300" w:line="240" w:lineRule="auto"/>
        <w:ind w:left="992" w:hanging="635"/>
        <w:textAlignment w:val="baseline"/>
        <w:rPr>
          <w:rFonts w:ascii="Tahoma" w:hAnsi="Tahoma" w:cs="Tahoma"/>
          <w:color w:val="0B0C0C"/>
        </w:rPr>
      </w:pPr>
      <w:r w:rsidRPr="00EC6740">
        <w:rPr>
          <w:rFonts w:ascii="Tahoma" w:hAnsi="Tahoma" w:cs="Tahoma"/>
          <w:color w:val="0B0C0C"/>
        </w:rPr>
        <w:t xml:space="preserve">NHS Test and Trace or Public Health Officers will ask for these records only where necessary </w:t>
      </w:r>
      <w:proofErr w:type="spellStart"/>
      <w:r w:rsidRPr="00EC6740">
        <w:rPr>
          <w:rFonts w:ascii="Tahoma" w:hAnsi="Tahoma" w:cs="Tahoma"/>
          <w:color w:val="0B0C0C"/>
        </w:rPr>
        <w:t>eg</w:t>
      </w:r>
      <w:proofErr w:type="spellEnd"/>
      <w:r w:rsidRPr="00EC6740">
        <w:rPr>
          <w:rFonts w:ascii="Tahoma" w:hAnsi="Tahoma" w:cs="Tahoma"/>
          <w:color w:val="0B0C0C"/>
        </w:rPr>
        <w:t xml:space="preserve"> if the premises have been identified as the location of a potential COVID-19 outbreak. This information must not be shared with anyone else, </w:t>
      </w:r>
      <w:proofErr w:type="gramStart"/>
      <w:r w:rsidRPr="00EC6740">
        <w:rPr>
          <w:rFonts w:ascii="Tahoma" w:hAnsi="Tahoma" w:cs="Tahoma"/>
          <w:color w:val="0B0C0C"/>
        </w:rPr>
        <w:t>so as to</w:t>
      </w:r>
      <w:proofErr w:type="gramEnd"/>
      <w:r w:rsidRPr="00EC6740">
        <w:rPr>
          <w:rFonts w:ascii="Tahoma" w:hAnsi="Tahoma" w:cs="Tahoma"/>
          <w:color w:val="0B0C0C"/>
        </w:rPr>
        <w:t xml:space="preserve"> respect individuals’ privacy. You must share the requested information as soon as possible to help minimise the onward spread of COVID-19.  If you receive a request for information from NHS Test and Trace, this does not mean you must close the hall. NHS Test and Trace will, if necessary, undertake an assessment and work with you to understand what actions need to be taken.</w:t>
      </w:r>
    </w:p>
    <w:p w14:paraId="6720672D" w14:textId="0209CABF" w:rsidR="007D441A" w:rsidRPr="00EC6740" w:rsidRDefault="007D441A" w:rsidP="009C18C0">
      <w:pPr>
        <w:pStyle w:val="NormalWeb"/>
        <w:numPr>
          <w:ilvl w:val="0"/>
          <w:numId w:val="2"/>
        </w:numPr>
        <w:shd w:val="clear" w:color="auto" w:fill="FFFFFF"/>
        <w:spacing w:before="120" w:beforeAutospacing="0" w:after="0" w:afterAutospacing="0"/>
        <w:ind w:left="992" w:hanging="635"/>
        <w:textAlignment w:val="baseline"/>
        <w:rPr>
          <w:rFonts w:ascii="Tahoma" w:hAnsi="Tahoma" w:cs="Tahoma"/>
          <w:color w:val="0B0C0C"/>
        </w:rPr>
      </w:pPr>
      <w:r w:rsidRPr="00EC6740">
        <w:rPr>
          <w:rFonts w:ascii="Tahoma" w:hAnsi="Tahoma" w:cs="Tahoma"/>
          <w:color w:val="0B0C0C"/>
        </w:rPr>
        <w:t>If a staff member or visitor tells you they have tested positive for COVID-19, you should tell them to stay at home and self-isolate as soon as possible (along with the rest of their household) and encourage the individual to inform NHS Test and Trace of their recent contacts. You must not use the information you have collected to contact people.</w:t>
      </w:r>
      <w:r w:rsidR="001F1755" w:rsidRPr="00EC6740">
        <w:rPr>
          <w:rFonts w:ascii="Tahoma" w:hAnsi="Tahoma" w:cs="Tahoma"/>
          <w:color w:val="0B0C0C"/>
        </w:rPr>
        <w:t xml:space="preserve"> </w:t>
      </w:r>
      <w:r w:rsidRPr="00EC6740">
        <w:rPr>
          <w:rFonts w:ascii="Tahoma" w:hAnsi="Tahoma" w:cs="Tahoma"/>
          <w:color w:val="0B0C0C"/>
        </w:rPr>
        <w:t>If you identify that there is more than one case of COVID-19 on your premises, you should contact your </w:t>
      </w:r>
      <w:hyperlink r:id="rId12" w:history="1">
        <w:r w:rsidRPr="00EC6740">
          <w:rPr>
            <w:rStyle w:val="Hyperlink"/>
            <w:rFonts w:ascii="Tahoma" w:hAnsi="Tahoma" w:cs="Tahoma"/>
            <w:color w:val="4C2C92"/>
            <w:bdr w:val="none" w:sz="0" w:space="0" w:color="auto" w:frame="1"/>
          </w:rPr>
          <w:t>local health protection team</w:t>
        </w:r>
      </w:hyperlink>
      <w:r w:rsidRPr="00EC6740">
        <w:rPr>
          <w:rFonts w:ascii="Tahoma" w:hAnsi="Tahoma" w:cs="Tahoma"/>
          <w:color w:val="0B0C0C"/>
        </w:rPr>
        <w:t> to report the suspected outbreak.</w:t>
      </w:r>
    </w:p>
    <w:p w14:paraId="7DF6D9AD" w14:textId="2DB74725" w:rsidR="001F1755" w:rsidRPr="00EC6740" w:rsidRDefault="002D1344" w:rsidP="009C18C0">
      <w:pPr>
        <w:pStyle w:val="NormalWeb"/>
        <w:numPr>
          <w:ilvl w:val="0"/>
          <w:numId w:val="2"/>
        </w:numPr>
        <w:shd w:val="clear" w:color="auto" w:fill="FFFFFF"/>
        <w:spacing w:before="120" w:beforeAutospacing="0" w:after="0" w:afterAutospacing="0"/>
        <w:ind w:left="992" w:hanging="635"/>
        <w:textAlignment w:val="baseline"/>
        <w:rPr>
          <w:rFonts w:ascii="Tahoma" w:hAnsi="Tahoma" w:cs="Tahoma"/>
        </w:rPr>
      </w:pPr>
      <w:r w:rsidRPr="00EC6740">
        <w:rPr>
          <w:rFonts w:ascii="Tahoma" w:hAnsi="Tahoma" w:cs="Tahoma"/>
          <w:color w:val="0B0C0C"/>
        </w:rPr>
        <w:t xml:space="preserve">A poster bearing the same QR code will be required at other entrances </w:t>
      </w:r>
      <w:r w:rsidR="00A92B51" w:rsidRPr="00EC6740">
        <w:rPr>
          <w:rFonts w:ascii="Tahoma" w:hAnsi="Tahoma" w:cs="Tahoma"/>
          <w:color w:val="0B0C0C"/>
        </w:rPr>
        <w:t>to the same premises</w:t>
      </w:r>
      <w:r w:rsidRPr="00EC6740">
        <w:rPr>
          <w:rFonts w:ascii="Tahoma" w:hAnsi="Tahoma" w:cs="Tahoma"/>
          <w:color w:val="0B0C0C"/>
        </w:rPr>
        <w:t>, such as changing rooms</w:t>
      </w:r>
      <w:r w:rsidR="00A92B51" w:rsidRPr="00EC6740">
        <w:rPr>
          <w:rFonts w:ascii="Tahoma" w:hAnsi="Tahoma" w:cs="Tahoma"/>
          <w:color w:val="0B0C0C"/>
        </w:rPr>
        <w:t xml:space="preserve">, </w:t>
      </w:r>
      <w:r w:rsidRPr="00EC6740">
        <w:rPr>
          <w:rFonts w:ascii="Tahoma" w:hAnsi="Tahoma" w:cs="Tahoma"/>
          <w:color w:val="0B0C0C"/>
        </w:rPr>
        <w:t xml:space="preserve">but not at </w:t>
      </w:r>
      <w:r w:rsidR="003C39FF" w:rsidRPr="00EC6740">
        <w:rPr>
          <w:rFonts w:ascii="Tahoma" w:hAnsi="Tahoma" w:cs="Tahoma"/>
          <w:color w:val="0B0C0C"/>
        </w:rPr>
        <w:t>exits such as fire doors</w:t>
      </w:r>
      <w:r w:rsidRPr="00EC6740">
        <w:rPr>
          <w:rFonts w:ascii="Tahoma" w:hAnsi="Tahoma" w:cs="Tahoma"/>
          <w:color w:val="0B0C0C"/>
        </w:rPr>
        <w:t xml:space="preserve">. </w:t>
      </w:r>
      <w:r w:rsidR="00A92B51" w:rsidRPr="00EC6740">
        <w:rPr>
          <w:rFonts w:ascii="Tahoma" w:hAnsi="Tahoma" w:cs="Tahoma"/>
          <w:color w:val="0B0C0C"/>
        </w:rPr>
        <w:t>C</w:t>
      </w:r>
      <w:r w:rsidR="00E54CA0" w:rsidRPr="00EC6740">
        <w:rPr>
          <w:rFonts w:ascii="Tahoma" w:hAnsi="Tahoma" w:cs="Tahoma"/>
          <w:shd w:val="clear" w:color="auto" w:fill="FFFFFF"/>
        </w:rPr>
        <w:t>lubs providing team sporting activities</w:t>
      </w:r>
      <w:r w:rsidR="000A116C" w:rsidRPr="00EC6740">
        <w:rPr>
          <w:rFonts w:ascii="Tahoma" w:hAnsi="Tahoma" w:cs="Tahoma"/>
          <w:shd w:val="clear" w:color="auto" w:fill="FFFFFF"/>
        </w:rPr>
        <w:t xml:space="preserve"> </w:t>
      </w:r>
      <w:r w:rsidR="00A92B51" w:rsidRPr="00EC6740">
        <w:rPr>
          <w:rFonts w:ascii="Tahoma" w:hAnsi="Tahoma" w:cs="Tahoma"/>
          <w:shd w:val="clear" w:color="auto" w:fill="FFFFFF"/>
        </w:rPr>
        <w:t>which have their own premises (</w:t>
      </w:r>
      <w:proofErr w:type="spellStart"/>
      <w:r w:rsidR="00A92B51" w:rsidRPr="00EC6740">
        <w:rPr>
          <w:rFonts w:ascii="Tahoma" w:hAnsi="Tahoma" w:cs="Tahoma"/>
          <w:shd w:val="clear" w:color="auto" w:fill="FFFFFF"/>
        </w:rPr>
        <w:t>eg</w:t>
      </w:r>
      <w:proofErr w:type="spellEnd"/>
      <w:r w:rsidR="00A92B51" w:rsidRPr="00EC6740">
        <w:rPr>
          <w:rFonts w:ascii="Tahoma" w:hAnsi="Tahoma" w:cs="Tahoma"/>
          <w:shd w:val="clear" w:color="auto" w:fill="FFFFFF"/>
        </w:rPr>
        <w:t xml:space="preserve"> a pavilion) </w:t>
      </w:r>
      <w:r w:rsidR="000A116C" w:rsidRPr="00EC6740">
        <w:rPr>
          <w:rFonts w:ascii="Tahoma" w:hAnsi="Tahoma" w:cs="Tahoma"/>
          <w:shd w:val="clear" w:color="auto" w:fill="FFFFFF"/>
        </w:rPr>
        <w:t>will need their own poster</w:t>
      </w:r>
      <w:r w:rsidR="003B680F" w:rsidRPr="00EC6740">
        <w:rPr>
          <w:rFonts w:ascii="Tahoma" w:hAnsi="Tahoma" w:cs="Tahoma"/>
          <w:shd w:val="clear" w:color="auto" w:fill="FFFFFF"/>
        </w:rPr>
        <w:t xml:space="preserve">. A </w:t>
      </w:r>
      <w:r w:rsidR="00A92B51" w:rsidRPr="00EC6740">
        <w:rPr>
          <w:rFonts w:ascii="Tahoma" w:hAnsi="Tahoma" w:cs="Tahoma"/>
          <w:color w:val="0B0C0C"/>
        </w:rPr>
        <w:t>poster is not required for a public toilet serving an outside area such as a recreation field</w:t>
      </w:r>
      <w:r w:rsidR="00E54CA0" w:rsidRPr="00EC6740">
        <w:rPr>
          <w:rFonts w:ascii="Tahoma" w:hAnsi="Tahoma" w:cs="Tahoma"/>
          <w:shd w:val="clear" w:color="auto" w:fill="FFFFFF"/>
        </w:rPr>
        <w:t>.</w:t>
      </w:r>
    </w:p>
    <w:p w14:paraId="61230D00" w14:textId="77777777" w:rsidR="007D441A" w:rsidRPr="00EC6740" w:rsidRDefault="007D441A" w:rsidP="007D441A">
      <w:pPr>
        <w:pStyle w:val="NormalWeb"/>
        <w:shd w:val="clear" w:color="auto" w:fill="FFFFFF"/>
        <w:spacing w:before="0" w:beforeAutospacing="0" w:after="0" w:afterAutospacing="0"/>
        <w:textAlignment w:val="baseline"/>
        <w:rPr>
          <w:rFonts w:ascii="Tahoma" w:hAnsi="Tahoma" w:cs="Tahoma"/>
          <w:color w:val="0B0C0C"/>
        </w:rPr>
      </w:pPr>
    </w:p>
    <w:p w14:paraId="27AAC9F1" w14:textId="25759D40" w:rsidR="00131549" w:rsidRPr="00EC6740" w:rsidRDefault="00133FDC" w:rsidP="00EC6740">
      <w:pPr>
        <w:jc w:val="right"/>
        <w:rPr>
          <w:rFonts w:ascii="Tahoma" w:hAnsi="Tahoma" w:cs="Tahoma"/>
          <w:b/>
          <w:bCs/>
        </w:rPr>
      </w:pPr>
      <w:r w:rsidRPr="00EC6740">
        <w:rPr>
          <w:rFonts w:ascii="Tahoma" w:hAnsi="Tahoma" w:cs="Tahoma"/>
          <w:b/>
          <w:bCs/>
        </w:rPr>
        <w:t>30</w:t>
      </w:r>
      <w:r w:rsidR="00644804" w:rsidRPr="00EC6740">
        <w:rPr>
          <w:rFonts w:ascii="Tahoma" w:hAnsi="Tahoma" w:cs="Tahoma"/>
          <w:b/>
          <w:bCs/>
        </w:rPr>
        <w:t xml:space="preserve"> September 2020</w:t>
      </w:r>
    </w:p>
    <w:sectPr w:rsidR="00131549" w:rsidRPr="00EC674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B06E9" w14:textId="77777777" w:rsidR="009B5144" w:rsidRDefault="009B5144" w:rsidP="008C5A94">
      <w:pPr>
        <w:spacing w:after="0" w:line="240" w:lineRule="auto"/>
      </w:pPr>
      <w:r>
        <w:separator/>
      </w:r>
    </w:p>
  </w:endnote>
  <w:endnote w:type="continuationSeparator" w:id="0">
    <w:p w14:paraId="1F76C9F1" w14:textId="77777777" w:rsidR="009B5144" w:rsidRDefault="009B5144" w:rsidP="008C5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636285"/>
      <w:docPartObj>
        <w:docPartGallery w:val="Page Numbers (Top of Page)"/>
        <w:docPartUnique/>
      </w:docPartObj>
    </w:sdtPr>
    <w:sdtEndPr>
      <w:rPr>
        <w:rFonts w:ascii="Tahoma" w:hAnsi="Tahoma" w:cs="Tahoma"/>
        <w:sz w:val="20"/>
        <w:szCs w:val="20"/>
      </w:rPr>
    </w:sdtEndPr>
    <w:sdtContent>
      <w:p w14:paraId="75D32936" w14:textId="77777777" w:rsidR="00143786" w:rsidRDefault="00143786" w:rsidP="009E3AA2">
        <w:pPr>
          <w:spacing w:after="0" w:line="276" w:lineRule="auto"/>
          <w:jc w:val="center"/>
        </w:pPr>
      </w:p>
      <w:p w14:paraId="51EE6FE6" w14:textId="09935FE9" w:rsidR="009E3AA2" w:rsidRDefault="008C5A94" w:rsidP="009E3AA2">
        <w:pPr>
          <w:spacing w:after="0" w:line="276" w:lineRule="auto"/>
          <w:jc w:val="center"/>
          <w:rPr>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3</w:t>
        </w:r>
        <w:r>
          <w:rPr>
            <w:b/>
            <w:bCs/>
            <w:sz w:val="24"/>
            <w:szCs w:val="24"/>
          </w:rPr>
          <w:fldChar w:fldCharType="end"/>
        </w:r>
        <w:r w:rsidR="009E3AA2" w:rsidRPr="009E3AA2">
          <w:rPr>
            <w:sz w:val="24"/>
            <w:szCs w:val="24"/>
          </w:rPr>
          <w:t xml:space="preserve"> </w:t>
        </w:r>
        <w:r w:rsidR="009E3AA2">
          <w:rPr>
            <w:sz w:val="24"/>
            <w:szCs w:val="24"/>
          </w:rPr>
          <w:t xml:space="preserve">                                                                                                </w:t>
        </w:r>
      </w:p>
      <w:p w14:paraId="1A9B7448" w14:textId="49502627" w:rsidR="008C5A94" w:rsidRPr="009E3AA2" w:rsidRDefault="009E3AA2" w:rsidP="009E3AA2">
        <w:pPr>
          <w:spacing w:after="0" w:line="276" w:lineRule="auto"/>
          <w:jc w:val="right"/>
          <w:rPr>
            <w:rFonts w:ascii="Tahoma" w:hAnsi="Tahoma" w:cs="Tahoma"/>
            <w:sz w:val="20"/>
            <w:szCs w:val="20"/>
          </w:rPr>
        </w:pPr>
        <w:r w:rsidRPr="009E3AA2">
          <w:rPr>
            <w:rFonts w:ascii="Tahoma" w:hAnsi="Tahoma" w:cs="Tahoma"/>
            <w:sz w:val="20"/>
            <w:szCs w:val="20"/>
          </w:rPr>
          <w:t xml:space="preserve">30 September 2020                                  </w:t>
        </w:r>
      </w:p>
    </w:sdtContent>
  </w:sdt>
  <w:p w14:paraId="5AD5406E" w14:textId="77777777" w:rsidR="008C5A94" w:rsidRDefault="008C5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556D0" w14:textId="77777777" w:rsidR="009B5144" w:rsidRDefault="009B5144" w:rsidP="008C5A94">
      <w:pPr>
        <w:spacing w:after="0" w:line="240" w:lineRule="auto"/>
      </w:pPr>
      <w:r>
        <w:separator/>
      </w:r>
    </w:p>
  </w:footnote>
  <w:footnote w:type="continuationSeparator" w:id="0">
    <w:p w14:paraId="599BDFC7" w14:textId="77777777" w:rsidR="009B5144" w:rsidRDefault="009B5144" w:rsidP="008C5A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B1D9A"/>
    <w:multiLevelType w:val="hybridMultilevel"/>
    <w:tmpl w:val="9188B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B46F2E"/>
    <w:multiLevelType w:val="hybridMultilevel"/>
    <w:tmpl w:val="CDB4153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8A7D2F"/>
    <w:multiLevelType w:val="multilevel"/>
    <w:tmpl w:val="924E48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4019D1"/>
    <w:multiLevelType w:val="hybridMultilevel"/>
    <w:tmpl w:val="B70E4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41A"/>
    <w:rsid w:val="00016FD4"/>
    <w:rsid w:val="00052CA6"/>
    <w:rsid w:val="00054C82"/>
    <w:rsid w:val="00071DB4"/>
    <w:rsid w:val="00091538"/>
    <w:rsid w:val="000A116C"/>
    <w:rsid w:val="000A5459"/>
    <w:rsid w:val="000F03A0"/>
    <w:rsid w:val="00131549"/>
    <w:rsid w:val="0013318B"/>
    <w:rsid w:val="00133FDC"/>
    <w:rsid w:val="0013713C"/>
    <w:rsid w:val="00143786"/>
    <w:rsid w:val="0015081B"/>
    <w:rsid w:val="001F1755"/>
    <w:rsid w:val="0020665B"/>
    <w:rsid w:val="002141D7"/>
    <w:rsid w:val="00232C8D"/>
    <w:rsid w:val="00240FBE"/>
    <w:rsid w:val="0025151D"/>
    <w:rsid w:val="00252898"/>
    <w:rsid w:val="00272204"/>
    <w:rsid w:val="002C02FA"/>
    <w:rsid w:val="002D1344"/>
    <w:rsid w:val="002E21C1"/>
    <w:rsid w:val="002F5AED"/>
    <w:rsid w:val="00317181"/>
    <w:rsid w:val="00333B63"/>
    <w:rsid w:val="003462A8"/>
    <w:rsid w:val="00380DF9"/>
    <w:rsid w:val="00386D3E"/>
    <w:rsid w:val="0039589E"/>
    <w:rsid w:val="003A3573"/>
    <w:rsid w:val="003B680F"/>
    <w:rsid w:val="003C1B0B"/>
    <w:rsid w:val="003C3552"/>
    <w:rsid w:val="003C39FF"/>
    <w:rsid w:val="003D3EAB"/>
    <w:rsid w:val="004050FD"/>
    <w:rsid w:val="00406B12"/>
    <w:rsid w:val="00414D44"/>
    <w:rsid w:val="004777CB"/>
    <w:rsid w:val="004841D5"/>
    <w:rsid w:val="00495C80"/>
    <w:rsid w:val="004B0B66"/>
    <w:rsid w:val="00510C89"/>
    <w:rsid w:val="00520348"/>
    <w:rsid w:val="005402EC"/>
    <w:rsid w:val="00542A6C"/>
    <w:rsid w:val="00544199"/>
    <w:rsid w:val="005C2CA1"/>
    <w:rsid w:val="005C3BD4"/>
    <w:rsid w:val="005E3643"/>
    <w:rsid w:val="00627B3F"/>
    <w:rsid w:val="00644804"/>
    <w:rsid w:val="00645EDF"/>
    <w:rsid w:val="00663FAB"/>
    <w:rsid w:val="0066646F"/>
    <w:rsid w:val="00672C44"/>
    <w:rsid w:val="00676FDA"/>
    <w:rsid w:val="00686D5C"/>
    <w:rsid w:val="006E3340"/>
    <w:rsid w:val="006E72C3"/>
    <w:rsid w:val="00754698"/>
    <w:rsid w:val="00776768"/>
    <w:rsid w:val="007963C9"/>
    <w:rsid w:val="007C2C7F"/>
    <w:rsid w:val="007D441A"/>
    <w:rsid w:val="007F1B1E"/>
    <w:rsid w:val="0081744E"/>
    <w:rsid w:val="008313B6"/>
    <w:rsid w:val="00866848"/>
    <w:rsid w:val="00875844"/>
    <w:rsid w:val="0088196D"/>
    <w:rsid w:val="008B1C60"/>
    <w:rsid w:val="008C5A94"/>
    <w:rsid w:val="008D74D1"/>
    <w:rsid w:val="00906BCE"/>
    <w:rsid w:val="0097021D"/>
    <w:rsid w:val="00997BCA"/>
    <w:rsid w:val="009A373D"/>
    <w:rsid w:val="009B5144"/>
    <w:rsid w:val="009C09F4"/>
    <w:rsid w:val="009C18C0"/>
    <w:rsid w:val="009C1BD0"/>
    <w:rsid w:val="009D332F"/>
    <w:rsid w:val="009D38D7"/>
    <w:rsid w:val="009D79E5"/>
    <w:rsid w:val="009E3AA2"/>
    <w:rsid w:val="00A20C3A"/>
    <w:rsid w:val="00A31D47"/>
    <w:rsid w:val="00A42B3B"/>
    <w:rsid w:val="00A67157"/>
    <w:rsid w:val="00A92B51"/>
    <w:rsid w:val="00AA459D"/>
    <w:rsid w:val="00AD34AA"/>
    <w:rsid w:val="00AE53F4"/>
    <w:rsid w:val="00AF47BE"/>
    <w:rsid w:val="00B22090"/>
    <w:rsid w:val="00B32E5F"/>
    <w:rsid w:val="00B6796B"/>
    <w:rsid w:val="00B74E8B"/>
    <w:rsid w:val="00C04825"/>
    <w:rsid w:val="00C270BD"/>
    <w:rsid w:val="00C60D96"/>
    <w:rsid w:val="00C640CF"/>
    <w:rsid w:val="00C818A9"/>
    <w:rsid w:val="00C91E83"/>
    <w:rsid w:val="00CB2EF9"/>
    <w:rsid w:val="00D14F22"/>
    <w:rsid w:val="00D22C33"/>
    <w:rsid w:val="00D3015D"/>
    <w:rsid w:val="00D31079"/>
    <w:rsid w:val="00D3155E"/>
    <w:rsid w:val="00D7318D"/>
    <w:rsid w:val="00D85EC1"/>
    <w:rsid w:val="00DD60E8"/>
    <w:rsid w:val="00E166C1"/>
    <w:rsid w:val="00E173EE"/>
    <w:rsid w:val="00E52C55"/>
    <w:rsid w:val="00E54CA0"/>
    <w:rsid w:val="00E6418D"/>
    <w:rsid w:val="00EC6740"/>
    <w:rsid w:val="00EF0DA0"/>
    <w:rsid w:val="00EF3417"/>
    <w:rsid w:val="00F13E96"/>
    <w:rsid w:val="00F57DE2"/>
    <w:rsid w:val="00F60266"/>
    <w:rsid w:val="00F6265B"/>
    <w:rsid w:val="00F64F68"/>
    <w:rsid w:val="00F93114"/>
    <w:rsid w:val="00F9513A"/>
    <w:rsid w:val="00FA3101"/>
    <w:rsid w:val="00FB2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1B851"/>
  <w15:chartTrackingRefBased/>
  <w15:docId w15:val="{4CACD46F-2F4E-4B47-9BD2-2EFBADA0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41A"/>
    <w:rPr>
      <w:color w:val="0000FF"/>
      <w:u w:val="single"/>
    </w:rPr>
  </w:style>
  <w:style w:type="paragraph" w:styleId="ListParagraph">
    <w:name w:val="List Paragraph"/>
    <w:basedOn w:val="Normal"/>
    <w:uiPriority w:val="34"/>
    <w:qFormat/>
    <w:rsid w:val="007D441A"/>
    <w:pPr>
      <w:spacing w:after="0" w:line="240" w:lineRule="auto"/>
      <w:ind w:left="720"/>
    </w:pPr>
    <w:rPr>
      <w:rFonts w:ascii="Calibri" w:hAnsi="Calibri" w:cs="Calibri"/>
      <w:lang w:eastAsia="en-GB"/>
    </w:rPr>
  </w:style>
  <w:style w:type="paragraph" w:styleId="NormalWeb">
    <w:name w:val="Normal (Web)"/>
    <w:basedOn w:val="Normal"/>
    <w:uiPriority w:val="99"/>
    <w:unhideWhenUsed/>
    <w:rsid w:val="007D441A"/>
    <w:pPr>
      <w:spacing w:before="100" w:beforeAutospacing="1" w:after="100" w:afterAutospacing="1"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D3107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1079"/>
    <w:rPr>
      <w:rFonts w:ascii="Times New Roman" w:hAnsi="Times New Roman" w:cs="Times New Roman"/>
      <w:sz w:val="18"/>
      <w:szCs w:val="18"/>
    </w:rPr>
  </w:style>
  <w:style w:type="paragraph" w:styleId="Header">
    <w:name w:val="header"/>
    <w:basedOn w:val="Normal"/>
    <w:link w:val="HeaderChar"/>
    <w:uiPriority w:val="99"/>
    <w:unhideWhenUsed/>
    <w:rsid w:val="008C5A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A94"/>
  </w:style>
  <w:style w:type="paragraph" w:styleId="Footer">
    <w:name w:val="footer"/>
    <w:basedOn w:val="Normal"/>
    <w:link w:val="FooterChar"/>
    <w:uiPriority w:val="99"/>
    <w:unhideWhenUsed/>
    <w:rsid w:val="008C5A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5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reate-coronavirus-qr-poste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health-protection-t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maintaining-records-of-staff-customers-and-visitors-to-support-nhs-test-and-trace?utm_source=26574a86-d87a-46bf-8383-0035631a4235&amp;utm_medium=email&amp;utm_campaign=govuk-notifications&amp;utm_content=dail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vid19.nhs.uk/venue-check-in.html" TargetMode="External"/><Relationship Id="rId4" Type="http://schemas.openxmlformats.org/officeDocument/2006/relationships/webSettings" Target="webSettings.xml"/><Relationship Id="rId9" Type="http://schemas.openxmlformats.org/officeDocument/2006/relationships/hyperlink" Target="https://www.gov.uk/create-coronavirus-qr-pos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1150</Words>
  <Characters>6558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Beaton</dc:creator>
  <cp:keywords/>
  <dc:description/>
  <cp:lastModifiedBy>Tessa Hall</cp:lastModifiedBy>
  <cp:revision>2</cp:revision>
  <cp:lastPrinted>2020-09-30T15:27:00Z</cp:lastPrinted>
  <dcterms:created xsi:type="dcterms:W3CDTF">2020-11-02T10:04:00Z</dcterms:created>
  <dcterms:modified xsi:type="dcterms:W3CDTF">2020-11-02T10:04:00Z</dcterms:modified>
</cp:coreProperties>
</file>